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22AF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7" w:beforeLines="50" w:after="157" w:afterLines="50" w:line="360" w:lineRule="auto"/>
        <w:jc w:val="center"/>
        <w:textAlignment w:val="auto"/>
        <w:rPr>
          <w:rFonts w:hint="default" w:ascii="Times New Roman" w:hAnsi="Times New Roman"/>
          <w:bCs/>
          <w:color w:val="auto"/>
          <w:sz w:val="24"/>
          <w:lang w:val="en-US" w:eastAsia="zh-CN"/>
        </w:rPr>
      </w:pPr>
      <w:r>
        <w:rPr>
          <w:rFonts w:hint="eastAsia" w:ascii="黑体" w:hAnsi="黑体" w:eastAsia="黑体" w:cs="黑体"/>
          <w:b/>
          <w:color w:val="auto"/>
          <w:sz w:val="28"/>
          <w:szCs w:val="28"/>
        </w:rPr>
        <w:t>教学单元讲稿</w:t>
      </w:r>
    </w:p>
    <w:p w14:paraId="3E462AF1">
      <w:pPr>
        <w:pStyle w:val="13"/>
        <w:numPr>
          <w:ilvl w:val="0"/>
          <w:numId w:val="0"/>
        </w:numPr>
        <w:pBdr>
          <w:top w:val="none" w:color="auto" w:sz="0" w:space="0"/>
          <w:left w:val="none" w:color="auto" w:sz="0" w:space="0"/>
          <w:bottom w:val="none" w:color="auto" w:sz="0" w:space="0"/>
          <w:right w:val="none" w:color="auto" w:sz="0" w:space="0"/>
          <w:between w:val="none" w:color="auto" w:sz="0" w:space="0"/>
        </w:pBdr>
        <w:rPr>
          <w:rFonts w:ascii="仿宋_GB2312" w:hAnsi="仿宋_GB2312" w:eastAsia="仿宋_GB2312" w:cs="仿宋_GB2312"/>
          <w:b/>
          <w:color w:val="auto"/>
          <w:sz w:val="24"/>
        </w:rPr>
      </w:pPr>
      <w:r>
        <w:rPr>
          <w:rFonts w:hint="eastAsia" w:ascii="仿宋_GB2312" w:hAnsi="仿宋_GB2312" w:eastAsia="仿宋_GB2312" w:cs="仿宋_GB2312"/>
          <w:b/>
          <w:color w:val="auto"/>
          <w:kern w:val="2"/>
          <w:sz w:val="24"/>
          <w:szCs w:val="24"/>
          <w:lang w:val="en-US" w:eastAsia="zh-CN" w:bidi="ar-SA"/>
        </w:rPr>
        <w:t>一</w:t>
      </w:r>
      <w:r>
        <w:rPr>
          <w:rFonts w:hint="default" w:ascii="仿宋_GB2312" w:hAnsi="仿宋_GB2312" w:eastAsia="仿宋_GB2312" w:cs="仿宋_GB2312"/>
          <w:b/>
          <w:color w:val="auto"/>
          <w:kern w:val="2"/>
          <w:sz w:val="24"/>
          <w:szCs w:val="24"/>
          <w:lang w:val="en-US" w:eastAsia="zh-CN" w:bidi="ar-SA"/>
        </w:rPr>
        <w:t>、</w:t>
      </w:r>
      <w:r>
        <w:rPr>
          <w:rFonts w:hint="eastAsia" w:ascii="仿宋_GB2312" w:hAnsi="仿宋_GB2312" w:eastAsia="仿宋_GB2312" w:cs="仿宋_GB2312"/>
          <w:b/>
          <w:color w:val="auto"/>
          <w:sz w:val="24"/>
        </w:rPr>
        <w:t>教学单元名称</w:t>
      </w:r>
    </w:p>
    <w:p w14:paraId="4479396C">
      <w:pPr>
        <w:pStyle w:val="13"/>
        <w:pBdr>
          <w:top w:val="none" w:color="auto" w:sz="0" w:space="0"/>
          <w:left w:val="none" w:color="auto" w:sz="0" w:space="0"/>
          <w:bottom w:val="none" w:color="auto" w:sz="0" w:space="0"/>
          <w:right w:val="none" w:color="auto" w:sz="0" w:space="0"/>
          <w:between w:val="none" w:color="auto" w:sz="0" w:space="0"/>
        </w:pBdr>
        <w:ind w:firstLine="360" w:firstLineChars="0"/>
        <w:rPr>
          <w:rFonts w:hint="eastAsia" w:ascii="Times New Roman" w:hAnsi="Times New Roman"/>
          <w:bCs/>
          <w:color w:val="auto"/>
          <w:sz w:val="24"/>
          <w:lang w:val="en-US" w:eastAsia="zh-CN"/>
        </w:rPr>
      </w:pPr>
      <w:r>
        <w:rPr>
          <w:rFonts w:hint="eastAsia" w:ascii="Times New Roman" w:hAnsi="Times New Roman"/>
          <w:bCs/>
          <w:color w:val="auto"/>
          <w:sz w:val="24"/>
          <w:lang w:val="en-US" w:eastAsia="zh-CN"/>
        </w:rPr>
        <w:t>Unit 6 E-Commerce Payment</w:t>
      </w:r>
    </w:p>
    <w:p w14:paraId="212D52F3">
      <w:pPr>
        <w:pStyle w:val="13"/>
        <w:pBdr>
          <w:top w:val="none" w:color="auto" w:sz="0" w:space="0"/>
          <w:left w:val="none" w:color="auto" w:sz="0" w:space="0"/>
          <w:bottom w:val="none" w:color="auto" w:sz="0" w:space="0"/>
          <w:right w:val="none" w:color="auto" w:sz="0" w:space="0"/>
          <w:between w:val="none" w:color="auto" w:sz="0" w:space="0"/>
        </w:pBdr>
        <w:ind w:firstLine="360" w:firstLineChars="0"/>
        <w:rPr>
          <w:rFonts w:hint="eastAsia" w:ascii="Times New Roman" w:hAnsi="Times New Roman" w:eastAsia="仿宋_GB2312"/>
          <w:bCs/>
          <w:color w:val="auto"/>
          <w:sz w:val="24"/>
          <w:lang w:val="en-US" w:eastAsia="zh-CN"/>
        </w:rPr>
      </w:pPr>
      <w:r>
        <w:rPr>
          <w:rFonts w:hint="eastAsia" w:ascii="Times New Roman" w:hAnsi="Times New Roman"/>
          <w:bCs/>
          <w:color w:val="auto"/>
          <w:sz w:val="24"/>
        </w:rPr>
        <w:t>第</w:t>
      </w:r>
      <w:r>
        <w:rPr>
          <w:rFonts w:hint="eastAsia" w:ascii="Times New Roman" w:hAnsi="Times New Roman"/>
          <w:bCs/>
          <w:color w:val="auto"/>
          <w:sz w:val="24"/>
          <w:lang w:val="en-US" w:eastAsia="zh-CN"/>
        </w:rPr>
        <w:t>六</w:t>
      </w:r>
      <w:r>
        <w:rPr>
          <w:rFonts w:hint="eastAsia" w:ascii="Times New Roman" w:hAnsi="Times New Roman"/>
          <w:bCs/>
          <w:color w:val="auto"/>
          <w:sz w:val="24"/>
        </w:rPr>
        <w:t>单元《</w:t>
      </w:r>
      <w:r>
        <w:rPr>
          <w:rFonts w:hint="eastAsia" w:ascii="Times New Roman" w:hAnsi="Times New Roman"/>
          <w:bCs/>
          <w:color w:val="auto"/>
          <w:sz w:val="24"/>
          <w:lang w:val="en-US" w:eastAsia="zh-CN"/>
        </w:rPr>
        <w:t>电子商务支付</w:t>
      </w:r>
      <w:r>
        <w:rPr>
          <w:rFonts w:hint="eastAsia" w:ascii="Times New Roman" w:hAnsi="Times New Roman"/>
          <w:bCs/>
          <w:color w:val="auto"/>
          <w:sz w:val="24"/>
        </w:rPr>
        <w:t>》</w:t>
      </w:r>
    </w:p>
    <w:p w14:paraId="24DDED8D">
      <w:pPr>
        <w:pStyle w:val="13"/>
        <w:pBdr>
          <w:top w:val="none" w:color="auto" w:sz="0" w:space="0"/>
          <w:left w:val="none" w:color="auto" w:sz="0" w:space="0"/>
          <w:bottom w:val="none" w:color="auto" w:sz="0" w:space="0"/>
          <w:right w:val="none" w:color="auto" w:sz="0" w:space="0"/>
          <w:between w:val="none" w:color="auto" w:sz="0" w:space="0"/>
        </w:pBdr>
        <w:spacing w:line="360" w:lineRule="auto"/>
        <w:ind w:firstLine="360" w:firstLineChars="0"/>
        <w:rPr>
          <w:rFonts w:hint="eastAsia" w:ascii="Times New Roman" w:hAnsi="Times New Roman"/>
          <w:bCs/>
          <w:color w:val="auto"/>
          <w:sz w:val="24"/>
        </w:rPr>
      </w:pPr>
    </w:p>
    <w:p w14:paraId="5D078FAD">
      <w:pPr>
        <w:pBdr>
          <w:top w:val="none" w:color="auto" w:sz="0" w:space="0"/>
          <w:left w:val="none" w:color="auto" w:sz="0" w:space="0"/>
          <w:bottom w:val="none" w:color="auto" w:sz="0" w:space="0"/>
          <w:right w:val="none" w:color="auto" w:sz="0" w:space="0"/>
          <w:between w:val="none" w:color="auto" w:sz="0" w:space="0"/>
        </w:pBdr>
        <w:rPr>
          <w:rFonts w:ascii="仿宋_GB2312" w:hAnsi="仿宋_GB2312" w:eastAsia="仿宋_GB2312" w:cs="仿宋_GB2312"/>
          <w:b/>
          <w:color w:val="auto"/>
          <w:sz w:val="24"/>
        </w:rPr>
      </w:pPr>
      <w:r>
        <w:rPr>
          <w:rFonts w:hint="eastAsia" w:ascii="仿宋_GB2312" w:hAnsi="仿宋_GB2312" w:eastAsia="仿宋_GB2312" w:cs="仿宋_GB2312"/>
          <w:b/>
          <w:color w:val="auto"/>
          <w:sz w:val="24"/>
          <w:lang w:val="en-US" w:eastAsia="zh-CN"/>
        </w:rPr>
        <w:t>二</w:t>
      </w:r>
      <w:r>
        <w:rPr>
          <w:rFonts w:hint="eastAsia" w:ascii="仿宋_GB2312" w:hAnsi="仿宋_GB2312" w:eastAsia="仿宋_GB2312" w:cs="仿宋_GB2312"/>
          <w:b/>
          <w:color w:val="auto"/>
          <w:sz w:val="24"/>
        </w:rPr>
        <w:t>、讲授内容</w:t>
      </w:r>
    </w:p>
    <w:p w14:paraId="445F6F0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bookmarkStart w:id="0" w:name="OLE_LINK17"/>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 xml:space="preserve">Lesson 13 Common E-Commerce Payment </w:t>
      </w:r>
      <w:r>
        <w:rPr>
          <w:rFonts w:hint="eastAsia" w:ascii="Times New Roman" w:hAnsi="Times New Roman" w:cs="Times New Roman"/>
          <w:b/>
          <w:bCs/>
          <w:color w:val="auto"/>
          <w:sz w:val="24"/>
          <w:highlight w:val="none"/>
          <w:lang w:val="en-US" w:eastAsia="zh-CN"/>
        </w:rPr>
        <w:t>m</w:t>
      </w:r>
      <w:r>
        <w:rPr>
          <w:rFonts w:hint="eastAsia" w:ascii="Times New Roman" w:hAnsi="Times New Roman" w:eastAsia="宋体" w:cs="Times New Roman"/>
          <w:b/>
          <w:bCs/>
          <w:color w:val="auto"/>
          <w:sz w:val="24"/>
          <w:highlight w:val="none"/>
          <w:lang w:val="en-US" w:eastAsia="zh-CN"/>
        </w:rPr>
        <w:t>ethods</w:t>
      </w:r>
    </w:p>
    <w:p w14:paraId="477D6F0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3905D7F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2390960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When you place an order online, which payment tool do you prefer to use? Why? Can you</w:t>
      </w:r>
      <w:r>
        <w:rPr>
          <w:rFonts w:hint="eastAsia" w:ascii="Times New Roman" w:hAnsi="Times New Roman" w:cs="Times New Roman"/>
          <w:b w:val="0"/>
          <w:bCs w:val="0"/>
          <w:color w:val="auto"/>
          <w:sz w:val="24"/>
          <w:highlight w:val="none"/>
          <w:lang w:val="en-US" w:eastAsia="zh-CN"/>
        </w:rPr>
        <w:t xml:space="preserve"> </w:t>
      </w:r>
      <w:r>
        <w:rPr>
          <w:rFonts w:hint="eastAsia" w:ascii="Times New Roman" w:hAnsi="Times New Roman" w:eastAsia="宋体" w:cs="Times New Roman"/>
          <w:b w:val="0"/>
          <w:bCs w:val="0"/>
          <w:color w:val="auto"/>
          <w:sz w:val="24"/>
          <w:highlight w:val="none"/>
          <w:lang w:val="en-US" w:eastAsia="zh-CN"/>
        </w:rPr>
        <w:t>name other payment tools which you are familiar with?</w:t>
      </w:r>
    </w:p>
    <w:p w14:paraId="65F8ED3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3B70FCA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0A39963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p>
    <w:p w14:paraId="04BE818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1</w:t>
      </w:r>
      <w:r>
        <w:rPr>
          <w:rFonts w:hint="eastAsia" w:ascii="Times New Roman" w:hAnsi="Times New Roman" w:cs="Times New Roman"/>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An e-commerce business owner must understand that the more appealing the payment</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methods are, the better the chances of successful payments are. </w:t>
      </w:r>
    </w:p>
    <w:p w14:paraId="0A04BEB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句中 the more...the more...为固定搭配句型，表示“越……越……”，整句可</w:t>
      </w:r>
    </w:p>
    <w:p w14:paraId="6524468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理解为：电子商务企业主必须明白，支付方式越吸引人，支付成功的机率就越大。</w:t>
      </w:r>
    </w:p>
    <w:p w14:paraId="096235E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2</w:t>
      </w:r>
      <w:r>
        <w:rPr>
          <w:rFonts w:hint="eastAsia" w:ascii="Times New Roman" w:hAnsi="Times New Roman" w:cs="Times New Roman"/>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Being a globally accepted payment method, credit card and debit card payment can be</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offered by e-commerce business owners to spread the reach of their businesses</w:t>
      </w:r>
    </w:p>
    <w:p w14:paraId="245A2EE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 xml:space="preserve">internationally. </w:t>
      </w:r>
    </w:p>
    <w:p w14:paraId="349A18A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Being...method 是</w:t>
      </w:r>
      <w:r>
        <w:rPr>
          <w:rFonts w:hint="eastAsia" w:ascii="Times New Roman" w:hAnsi="Times New Roman" w:cs="Times New Roman"/>
          <w:b w:val="0"/>
          <w:bCs w:val="0"/>
          <w:color w:val="auto"/>
          <w:kern w:val="2"/>
          <w:sz w:val="24"/>
          <w:szCs w:val="24"/>
          <w:lang w:val="en-US" w:eastAsia="zh-CN" w:bidi="ar-SA"/>
        </w:rPr>
        <w:t>现在分词</w:t>
      </w:r>
      <w:r>
        <w:rPr>
          <w:rFonts w:hint="eastAsia" w:ascii="Times New Roman" w:hAnsi="Times New Roman" w:eastAsia="宋体" w:cs="Times New Roman"/>
          <w:b w:val="0"/>
          <w:bCs w:val="0"/>
          <w:color w:val="auto"/>
          <w:kern w:val="2"/>
          <w:sz w:val="24"/>
          <w:szCs w:val="24"/>
          <w:lang w:val="en-US" w:eastAsia="zh-CN" w:bidi="ar-SA"/>
        </w:rPr>
        <w:t>引导原因状语从句，常译作“因为...”；reach 在句中为名词“影响”。整句可理解为：因为信用卡支付和借记卡支付是全球认</w:t>
      </w:r>
    </w:p>
    <w:p w14:paraId="0FFFEF8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可的支付方式，电子商务企业主可以提供这两种支付方式，以扩大其业务在国际上的影响力。</w:t>
      </w:r>
    </w:p>
    <w:p w14:paraId="3FE8DA4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eastAsia" w:ascii="Times New Roman" w:hAnsi="Times New Roman" w:cs="Times New Roman"/>
          <w:b w:val="0"/>
          <w:bCs w:val="0"/>
          <w:color w:val="auto"/>
          <w:kern w:val="2"/>
          <w:sz w:val="24"/>
          <w:szCs w:val="24"/>
          <w:lang w:val="en-US" w:eastAsia="zh-CN" w:bidi="ar-SA"/>
        </w:rPr>
        <w:t>.</w:t>
      </w:r>
      <w:r>
        <w:rPr>
          <w:rFonts w:hint="eastAsia" w:ascii="Times New Roman" w:hAnsi="Times New Roman" w:eastAsia="宋体" w:cs="Times New Roman"/>
          <w:b w:val="0"/>
          <w:bCs w:val="0"/>
          <w:color w:val="auto"/>
          <w:kern w:val="2"/>
          <w:sz w:val="24"/>
          <w:szCs w:val="24"/>
          <w:lang w:val="en-US" w:eastAsia="zh-CN" w:bidi="ar-SA"/>
        </w:rPr>
        <w:t>In both cases, CVV is a must as it helps detect fraud by comparing the details of the</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customer and the CVV number. </w:t>
      </w:r>
    </w:p>
    <w:p w14:paraId="5BA5AE0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句中 must 是名词，表示“必须的事情”；as 引导原因状语从句，说明 CVV 的必要性原因。整句可理解为：不论是使用信用卡付款还是借记卡付款，信用卡验证值都是必须的，因为通过它可以比较顾客的详细信息和号码，从而识别欺诈行为。</w:t>
      </w:r>
    </w:p>
    <w:p w14:paraId="2272923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bCs/>
          <w:color w:val="auto"/>
          <w:sz w:val="24"/>
          <w:highlight w:val="none"/>
          <w:lang w:val="en-US" w:eastAsia="zh-CN"/>
        </w:rPr>
        <w:t>Key sentences</w:t>
      </w:r>
      <w:r>
        <w:rPr>
          <w:rFonts w:hint="eastAsia" w:ascii="Times New Roman" w:hAnsi="Times New Roman" w:eastAsia="宋体" w:cs="Times New Roman"/>
          <w:b/>
          <w:bCs/>
          <w:color w:val="auto"/>
          <w:sz w:val="24"/>
          <w:highlight w:val="none"/>
          <w:lang w:val="en-US" w:eastAsia="zh-CN"/>
        </w:rPr>
        <w:t xml:space="preserve">: </w:t>
      </w:r>
    </w:p>
    <w:p w14:paraId="103EA36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1</w:t>
      </w:r>
      <w:r>
        <w:rPr>
          <w:rFonts w:hint="eastAsia" w:ascii="Times New Roman" w:hAnsi="Times New Roman" w:cs="Times New Roman"/>
          <w:b w:val="0"/>
          <w:bCs w:val="0"/>
          <w:color w:val="auto"/>
          <w:sz w:val="24"/>
          <w:highlight w:val="none"/>
          <w:lang w:val="en-US" w:eastAsia="zh-CN"/>
        </w:rPr>
        <w:t>.</w:t>
      </w:r>
      <w:r>
        <w:rPr>
          <w:rFonts w:hint="eastAsia" w:ascii="Times New Roman" w:hAnsi="Times New Roman" w:eastAsia="宋体" w:cs="Times New Roman"/>
          <w:b w:val="0"/>
          <w:bCs w:val="0"/>
          <w:color w:val="auto"/>
          <w:sz w:val="24"/>
          <w:highlight w:val="none"/>
          <w:lang w:val="en-US" w:eastAsia="zh-CN"/>
        </w:rPr>
        <w:t xml:space="preserve"> Although this payment option has taken a back seat nowadays, it is considered a required payment method for e-commerce.</w:t>
      </w:r>
    </w:p>
    <w:p w14:paraId="72B8290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taken a back seat是习语，字面意思“坐后座”，实际表示 “退居次要地位”。</w:t>
      </w:r>
    </w:p>
    <w:p w14:paraId="7B98988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Although引导让步状语从句，强调 “银行转账虽不主流，但仍必要” 的转折逻辑。 </w:t>
      </w:r>
    </w:p>
    <w:p w14:paraId="0D3C22F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译文：虽然这种支付方式现已退居二线，但它仍被视为电子商务的必要支付方式。</w:t>
      </w:r>
    </w:p>
    <w:p w14:paraId="52B8AB2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2.</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cs="Times New Roman"/>
          <w:b w:val="0"/>
          <w:bCs w:val="0"/>
          <w:color w:val="auto"/>
          <w:sz w:val="24"/>
          <w:highlight w:val="none"/>
          <w:lang w:val="en-US" w:eastAsia="zh-CN"/>
        </w:rPr>
        <w:t>Mobile payment can be made by downloading a mobile app and linking it to the bank account so that while making a payment, the funds are directly transferred from the bank account to the merchant.</w:t>
      </w:r>
    </w:p>
    <w:p w14:paraId="5FA2992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linking it to the bank account 中 “link” 是金融场景常用词，指 “绑定（账户）”，而非“连接（物体）”。</w:t>
      </w:r>
    </w:p>
    <w:p w14:paraId="6085B30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so that引导结果状语从句，从句内部嵌套了“while + 动名词” 的省略结构。while making a payment 是 while (the user is) making a payment 的省略形式，省略了逻辑主语 “the user（用户）”。</w:t>
      </w:r>
    </w:p>
    <w:p w14:paraId="32DEC57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译文：移动支付可通过下载一款移动应用并将其与银行账户绑定来完成，如此一来，用户支付时，款项便能直接从银行账户划转至商家账户。</w:t>
      </w:r>
    </w:p>
    <w:p w14:paraId="2CD0D14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Exercises</w:t>
      </w:r>
      <w:r>
        <w:rPr>
          <w:rFonts w:hint="eastAsia" w:ascii="Times New Roman" w:hAnsi="Times New Roman" w:cs="Times New Roman"/>
          <w:b/>
          <w:bCs/>
          <w:color w:val="auto"/>
          <w:sz w:val="24"/>
          <w:highlight w:val="none"/>
          <w:lang w:val="en-US" w:eastAsia="zh-CN"/>
        </w:rPr>
        <w:t>:</w:t>
      </w:r>
    </w:p>
    <w:bookmarkEnd w:id="0"/>
    <w:p w14:paraId="40F98981">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Ⅰ. Please translate the following phrases into Chinese.</w:t>
      </w:r>
    </w:p>
    <w:p w14:paraId="46F14795">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 online store      网店</w:t>
      </w:r>
    </w:p>
    <w:p w14:paraId="2475F4E8">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payment methods   支付方式</w:t>
      </w:r>
    </w:p>
    <w:p w14:paraId="2D98401B">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debit card      借记卡；储蓄卡</w:t>
      </w:r>
    </w:p>
    <w:p w14:paraId="1419D07C">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4. expiry date     有效期</w:t>
      </w:r>
    </w:p>
    <w:p w14:paraId="54A6505B">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5. bank account    银行账户</w:t>
      </w:r>
    </w:p>
    <w:p w14:paraId="3557078E">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6. good credit     良好的信誉</w:t>
      </w:r>
    </w:p>
    <w:p w14:paraId="35E72361">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7. mobile app     移动应用程序</w:t>
      </w:r>
    </w:p>
    <w:p w14:paraId="5FC048D3">
      <w:pPr>
        <w:numPr>
          <w:ilvl w:val="0"/>
          <w:numId w:val="0"/>
        </w:numPr>
        <w:adjustRightInd w:val="0"/>
        <w:snapToGrid w:val="0"/>
        <w:spacing w:line="360" w:lineRule="auto"/>
        <w:ind w:left="420" w:leftChars="0" w:firstLine="240" w:firstLineChars="10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8. bank transfer    银行转账</w:t>
      </w:r>
    </w:p>
    <w:p w14:paraId="503F9156">
      <w:pPr>
        <w:numPr>
          <w:ilvl w:val="0"/>
          <w:numId w:val="0"/>
        </w:numPr>
        <w:adjustRightInd w:val="0"/>
        <w:snapToGrid w:val="0"/>
        <w:spacing w:line="360" w:lineRule="auto"/>
        <w:ind w:left="420" w:leftChars="0" w:firstLine="240" w:firstLineChars="100"/>
        <w:rPr>
          <w:rFonts w:hint="eastAsia" w:ascii="Times New Roman" w:hAnsi="Times New Roman" w:cs="Times New Roman"/>
          <w:b w:val="0"/>
          <w:bCs w:val="0"/>
          <w:color w:val="auto"/>
          <w:sz w:val="24"/>
          <w:highlight w:val="none"/>
          <w:lang w:val="en-US" w:eastAsia="zh-CN"/>
        </w:rPr>
      </w:pPr>
    </w:p>
    <w:p w14:paraId="0731BBCA">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488037A5">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_E_1. platform      A. the crime of cheating sb. in order to get money illegally</w:t>
      </w:r>
    </w:p>
    <w:p w14:paraId="2D6CBF61">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_A_2. fraud        B. the act of making an official record of sth./sb.</w:t>
      </w:r>
    </w:p>
    <w:p w14:paraId="23930DCD">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_D_3. account      C. a person who buys and sells goods in large quantities</w:t>
      </w:r>
    </w:p>
    <w:p w14:paraId="09838DCE">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_C_4. merchant     D. an arrangement that sb. has with a bank to keep money</w:t>
      </w:r>
    </w:p>
    <w:p w14:paraId="2F72DB37">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_B_5. registration   E. the type of computer system or the software that is used</w:t>
      </w:r>
    </w:p>
    <w:p w14:paraId="044A4EA6">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2E590075">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 We allow users to</w:t>
      </w:r>
      <w:r>
        <w:rPr>
          <w:rFonts w:hint="eastAsia" w:ascii="Times New Roman" w:hAnsi="Times New Roman" w:cs="Times New Roman"/>
          <w:b w:val="0"/>
          <w:bCs w:val="0"/>
          <w:color w:val="auto"/>
          <w:sz w:val="24"/>
          <w:highlight w:val="none"/>
          <w:u w:val="single"/>
          <w:lang w:val="en-US" w:eastAsia="zh-CN"/>
        </w:rPr>
        <w:t xml:space="preserve">  authenticate  </w:t>
      </w:r>
      <w:r>
        <w:rPr>
          <w:rFonts w:hint="eastAsia" w:ascii="Times New Roman" w:hAnsi="Times New Roman" w:cs="Times New Roman"/>
          <w:b w:val="0"/>
          <w:bCs w:val="0"/>
          <w:color w:val="auto"/>
          <w:sz w:val="24"/>
          <w:highlight w:val="none"/>
          <w:lang w:val="en-US" w:eastAsia="zh-CN"/>
        </w:rPr>
        <w:t>their profiles, via Facebook or Twitter or their mobile phones.</w:t>
      </w:r>
    </w:p>
    <w:p w14:paraId="6A6CE4CE">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2. </w:t>
      </w:r>
      <w:r>
        <w:rPr>
          <w:rFonts w:hint="eastAsia" w:ascii="Times New Roman" w:hAnsi="Times New Roman" w:cs="Times New Roman"/>
          <w:b w:val="0"/>
          <w:bCs w:val="0"/>
          <w:color w:val="auto"/>
          <w:sz w:val="24"/>
          <w:highlight w:val="none"/>
          <w:u w:val="single"/>
          <w:lang w:val="en-US" w:eastAsia="zh-CN"/>
        </w:rPr>
        <w:t xml:space="preserve">E-wallets  </w:t>
      </w:r>
      <w:r>
        <w:rPr>
          <w:rFonts w:hint="eastAsia" w:ascii="Times New Roman" w:hAnsi="Times New Roman" w:cs="Times New Roman"/>
          <w:b w:val="0"/>
          <w:bCs w:val="0"/>
          <w:color w:val="auto"/>
          <w:sz w:val="24"/>
          <w:highlight w:val="none"/>
          <w:lang w:val="en-US" w:eastAsia="zh-CN"/>
        </w:rPr>
        <w:t>store customers financial data such as credit card information.</w:t>
      </w:r>
    </w:p>
    <w:p w14:paraId="7504471B">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To do a</w:t>
      </w:r>
      <w:r>
        <w:rPr>
          <w:rFonts w:hint="eastAsia" w:ascii="Times New Roman" w:hAnsi="Times New Roman" w:cs="Times New Roman"/>
          <w:b w:val="0"/>
          <w:bCs w:val="0"/>
          <w:color w:val="auto"/>
          <w:sz w:val="24"/>
          <w:highlight w:val="none"/>
          <w:u w:val="single"/>
          <w:lang w:val="en-US" w:eastAsia="zh-CN"/>
        </w:rPr>
        <w:t xml:space="preserve">  transfer  </w:t>
      </w:r>
      <w:r>
        <w:rPr>
          <w:rFonts w:hint="eastAsia" w:ascii="Times New Roman" w:hAnsi="Times New Roman" w:cs="Times New Roman"/>
          <w:b w:val="0"/>
          <w:bCs w:val="0"/>
          <w:color w:val="auto"/>
          <w:sz w:val="24"/>
          <w:highlight w:val="none"/>
          <w:lang w:val="en-US" w:eastAsia="zh-CN"/>
        </w:rPr>
        <w:t>to Alipay, you and your recipient will need to set up an Alipay account.</w:t>
      </w:r>
    </w:p>
    <w:p w14:paraId="7CAAE9C5">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4. </w:t>
      </w:r>
      <w:r>
        <w:rPr>
          <w:rFonts w:hint="eastAsia" w:ascii="Times New Roman" w:hAnsi="Times New Roman" w:cs="Times New Roman"/>
          <w:b w:val="0"/>
          <w:bCs w:val="0"/>
          <w:color w:val="auto"/>
          <w:sz w:val="24"/>
          <w:highlight w:val="none"/>
          <w:u w:val="single"/>
          <w:lang w:val="en-US" w:eastAsia="zh-CN"/>
        </w:rPr>
        <w:t xml:space="preserve">Mobile payments </w:t>
      </w:r>
      <w:r>
        <w:rPr>
          <w:rFonts w:hint="eastAsia" w:ascii="Times New Roman" w:hAnsi="Times New Roman" w:cs="Times New Roman"/>
          <w:b w:val="0"/>
          <w:bCs w:val="0"/>
          <w:color w:val="auto"/>
          <w:sz w:val="24"/>
          <w:highlight w:val="none"/>
          <w:lang w:val="en-US" w:eastAsia="zh-CN"/>
        </w:rPr>
        <w:t xml:space="preserve"> refer to any payment made using a mobile device.</w:t>
      </w:r>
    </w:p>
    <w:p w14:paraId="4A9C8DA0">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5. Although bank transfer</w:t>
      </w:r>
      <w:r>
        <w:rPr>
          <w:rFonts w:hint="eastAsia" w:ascii="Times New Roman" w:hAnsi="Times New Roman" w:cs="Times New Roman"/>
          <w:b w:val="0"/>
          <w:bCs w:val="0"/>
          <w:color w:val="auto"/>
          <w:sz w:val="24"/>
          <w:highlight w:val="none"/>
          <w:u w:val="single"/>
          <w:lang w:val="en-US" w:eastAsia="zh-CN"/>
        </w:rPr>
        <w:t xml:space="preserve">  has taken a back seat  </w:t>
      </w:r>
      <w:r>
        <w:rPr>
          <w:rFonts w:hint="eastAsia" w:ascii="Times New Roman" w:hAnsi="Times New Roman" w:cs="Times New Roman"/>
          <w:b w:val="0"/>
          <w:bCs w:val="0"/>
          <w:color w:val="auto"/>
          <w:sz w:val="24"/>
          <w:highlight w:val="none"/>
          <w:lang w:val="en-US" w:eastAsia="zh-CN"/>
        </w:rPr>
        <w:t xml:space="preserve"> nowadays, it is considered a required payment method for e-commerce.</w:t>
      </w:r>
    </w:p>
    <w:p w14:paraId="4D0C72A3">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3E422B96">
      <w:pPr>
        <w:numPr>
          <w:ilvl w:val="0"/>
          <w:numId w:val="0"/>
        </w:numPr>
        <w:adjustRightInd w:val="0"/>
        <w:snapToGrid w:val="0"/>
        <w:spacing w:line="360" w:lineRule="auto"/>
        <w:ind w:left="420" w:leftChars="0" w:firstLine="0" w:firstLineChars="0"/>
        <w:jc w:val="distribute"/>
        <w:rPr>
          <w:rFonts w:hint="eastAsia" w:ascii="Times New Roman" w:hAnsi="Times New Roman" w:cs="Times New Roman"/>
          <w:b w:val="0"/>
          <w:bCs w:val="0"/>
          <w:color w:val="auto"/>
          <w:sz w:val="24"/>
          <w:highlight w:val="none"/>
          <w:u w:val="single"/>
          <w:lang w:val="en-US" w:eastAsia="zh-CN"/>
        </w:rPr>
      </w:pPr>
      <w:r>
        <w:rPr>
          <w:rFonts w:hint="eastAsia" w:ascii="Times New Roman" w:hAnsi="Times New Roman" w:cs="Times New Roman"/>
          <w:b w:val="0"/>
          <w:bCs w:val="0"/>
          <w:color w:val="auto"/>
          <w:sz w:val="24"/>
          <w:highlight w:val="none"/>
          <w:lang w:val="en-US" w:eastAsia="zh-CN"/>
        </w:rPr>
        <w:t xml:space="preserve">1. Debit cards are usually preferred by </w:t>
      </w:r>
      <w:r>
        <w:rPr>
          <w:rFonts w:hint="eastAsia" w:ascii="Times New Roman" w:hAnsi="Times New Roman" w:cs="Times New Roman"/>
          <w:b w:val="0"/>
          <w:bCs w:val="0"/>
          <w:color w:val="auto"/>
          <w:sz w:val="24"/>
          <w:highlight w:val="none"/>
          <w:u w:val="single"/>
          <w:lang w:val="en-US" w:eastAsia="zh-CN"/>
        </w:rPr>
        <w:t xml:space="preserve"> those who shop within a budget</w:t>
      </w:r>
    </w:p>
    <w:p w14:paraId="2887743D">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 (在预算内购物的人).</w:t>
      </w:r>
    </w:p>
    <w:p w14:paraId="1989C942">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2. After an e-wallet account is created and linked to the bank account, </w:t>
      </w:r>
      <w:r>
        <w:rPr>
          <w:rFonts w:hint="eastAsia" w:ascii="Times New Roman" w:hAnsi="Times New Roman" w:cs="Times New Roman"/>
          <w:b w:val="0"/>
          <w:bCs w:val="0"/>
          <w:color w:val="auto"/>
          <w:sz w:val="24"/>
          <w:highlight w:val="none"/>
          <w:u w:val="single"/>
          <w:lang w:val="en-US" w:eastAsia="zh-CN"/>
        </w:rPr>
        <w:t xml:space="preserve">a customer can deposit and withdraw money from the e-wallet  </w:t>
      </w:r>
      <w:r>
        <w:rPr>
          <w:rFonts w:hint="eastAsia" w:ascii="Times New Roman" w:hAnsi="Times New Roman" w:cs="Times New Roman"/>
          <w:b w:val="0"/>
          <w:bCs w:val="0"/>
          <w:color w:val="auto"/>
          <w:sz w:val="24"/>
          <w:highlight w:val="none"/>
          <w:lang w:val="en-US" w:eastAsia="zh-CN"/>
        </w:rPr>
        <w:t xml:space="preserve"> (顾客可以通过电子钱包存取款).</w:t>
      </w:r>
    </w:p>
    <w:p w14:paraId="139989D2">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3. Making a mobile payment, the funds </w:t>
      </w:r>
      <w:r>
        <w:rPr>
          <w:rFonts w:hint="eastAsia" w:ascii="Times New Roman" w:hAnsi="Times New Roman" w:cs="Times New Roman"/>
          <w:b w:val="0"/>
          <w:bCs w:val="0"/>
          <w:color w:val="auto"/>
          <w:sz w:val="24"/>
          <w:highlight w:val="none"/>
          <w:u w:val="single"/>
          <w:lang w:val="en-US" w:eastAsia="zh-CN"/>
        </w:rPr>
        <w:t xml:space="preserve">are directly transferred from the bank account to the merchant  </w:t>
      </w:r>
      <w:r>
        <w:rPr>
          <w:rFonts w:hint="eastAsia" w:ascii="Times New Roman" w:hAnsi="Times New Roman" w:cs="Times New Roman"/>
          <w:b w:val="0"/>
          <w:bCs w:val="0"/>
          <w:color w:val="auto"/>
          <w:sz w:val="24"/>
          <w:highlight w:val="none"/>
          <w:lang w:val="en-US" w:eastAsia="zh-CN"/>
        </w:rPr>
        <w:t xml:space="preserve"> (直接从银行账户转给商家).</w:t>
      </w:r>
    </w:p>
    <w:p w14:paraId="082D6F42">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4. Bank transfer is the most secure </w:t>
      </w:r>
      <w:r>
        <w:rPr>
          <w:rFonts w:hint="eastAsia" w:ascii="Times New Roman" w:hAnsi="Times New Roman" w:cs="Times New Roman"/>
          <w:b w:val="0"/>
          <w:bCs w:val="0"/>
          <w:color w:val="auto"/>
          <w:sz w:val="24"/>
          <w:highlight w:val="none"/>
          <w:u w:val="single"/>
          <w:lang w:val="en-US" w:eastAsia="zh-CN"/>
        </w:rPr>
        <w:t xml:space="preserve">as the transactions need to be approved and authenticated by customers  </w:t>
      </w:r>
      <w:r>
        <w:rPr>
          <w:rFonts w:hint="eastAsia" w:ascii="Times New Roman" w:hAnsi="Times New Roman" w:cs="Times New Roman"/>
          <w:b w:val="0"/>
          <w:bCs w:val="0"/>
          <w:color w:val="auto"/>
          <w:sz w:val="24"/>
          <w:highlight w:val="none"/>
          <w:lang w:val="en-US" w:eastAsia="zh-CN"/>
        </w:rPr>
        <w:t>(因为交易需要经过消费者的批准和身份验证).</w:t>
      </w:r>
    </w:p>
    <w:p w14:paraId="339A99E3">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5. A mobile payment app like Google Pay is an example of a mobile payment app</w:t>
      </w:r>
    </w:p>
    <w:p w14:paraId="2B705DE8">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that </w:t>
      </w:r>
      <w:r>
        <w:rPr>
          <w:rFonts w:hint="eastAsia" w:ascii="Times New Roman" w:hAnsi="Times New Roman" w:cs="Times New Roman"/>
          <w:b w:val="0"/>
          <w:bCs w:val="0"/>
          <w:color w:val="auto"/>
          <w:sz w:val="24"/>
          <w:highlight w:val="none"/>
          <w:u w:val="single"/>
          <w:lang w:val="en-US" w:eastAsia="zh-CN"/>
        </w:rPr>
        <w:t xml:space="preserve"> links the bank account to the app </w:t>
      </w:r>
      <w:r>
        <w:rPr>
          <w:rFonts w:hint="eastAsia" w:ascii="Times New Roman" w:hAnsi="Times New Roman" w:cs="Times New Roman"/>
          <w:b w:val="0"/>
          <w:bCs w:val="0"/>
          <w:color w:val="auto"/>
          <w:sz w:val="24"/>
          <w:highlight w:val="none"/>
          <w:lang w:val="en-US" w:eastAsia="zh-CN"/>
        </w:rPr>
        <w:t xml:space="preserve"> (将银行卡绑定在 app).</w:t>
      </w:r>
    </w:p>
    <w:p w14:paraId="3736FEBF">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Ⅴ. Please answer the following questions according to the text.</w:t>
      </w:r>
    </w:p>
    <w:p w14:paraId="51E4C7AF">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eastAsia="宋体" w:cs="Times New Roman"/>
          <w:b w:val="0"/>
          <w:bCs w:val="0"/>
          <w:color w:val="auto"/>
          <w:kern w:val="2"/>
          <w:sz w:val="24"/>
          <w:szCs w:val="24"/>
          <w:lang w:val="en-US" w:eastAsia="zh-CN" w:bidi="ar-SA"/>
        </w:rPr>
        <w:t>1.</w:t>
      </w:r>
      <w:r>
        <w:rPr>
          <w:rFonts w:hint="eastAsia" w:ascii="Times New Roman" w:hAnsi="Times New Roman" w:cs="Times New Roman"/>
          <w:b w:val="0"/>
          <w:bCs w:val="0"/>
          <w:color w:val="auto"/>
          <w:sz w:val="24"/>
          <w:highlight w:val="none"/>
          <w:lang w:val="en-US" w:eastAsia="zh-CN"/>
        </w:rPr>
        <w:t>What are the common e-commerce payment methods?</w:t>
      </w:r>
    </w:p>
    <w:p w14:paraId="742BF903">
      <w:pPr>
        <w:numPr>
          <w:ilvl w:val="0"/>
          <w:numId w:val="0"/>
        </w:numPr>
        <w:adjustRightInd w:val="0"/>
        <w:snapToGrid w:val="0"/>
        <w:spacing w:line="360" w:lineRule="auto"/>
        <w:ind w:left="420" w:leftChars="0"/>
        <w:jc w:val="distribute"/>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There are five common e-commerce payment methods. They are credit cards and </w:t>
      </w:r>
    </w:p>
    <w:p w14:paraId="3F1B6B46">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debit cards, prepaid card payment, e-wallet, mobile payments and bank transfer.</w:t>
      </w:r>
    </w:p>
    <w:p w14:paraId="60F5ED6F">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Compared to credit cards, what is the advantage of prepaid cards?</w:t>
      </w:r>
    </w:p>
    <w:p w14:paraId="6E371B7B">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A prepaid card is more convenient than a debit card or a credit card, as you don</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t </w:t>
      </w:r>
    </w:p>
    <w:p w14:paraId="19CF5140">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need a bank account to use it. Also, prepaid cards don't require a good credit history for any transactions.  </w:t>
      </w:r>
    </w:p>
    <w:p w14:paraId="2197D464">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How do you know about the e-wallet?</w:t>
      </w:r>
    </w:p>
    <w:p w14:paraId="321BBF09">
      <w:pPr>
        <w:numPr>
          <w:ilvl w:val="0"/>
          <w:numId w:val="0"/>
        </w:numPr>
        <w:adjustRightInd w:val="0"/>
        <w:snapToGrid w:val="0"/>
        <w:spacing w:line="360" w:lineRule="auto"/>
        <w:ind w:left="420" w:leftChars="0" w:firstLine="0" w:firstLineChars="0"/>
        <w:jc w:val="distribute"/>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E-wallets allow a party to transact with the other party by bartering digital </w:t>
      </w:r>
    </w:p>
    <w:p w14:paraId="29D31372">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currency for goods and services. In addition, E-wallets can store rewards, loyalty cards, gift cards, and so on. </w:t>
      </w:r>
    </w:p>
    <w:p w14:paraId="0B09B43C">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eastAsia="宋体" w:cs="Times New Roman"/>
          <w:b w:val="0"/>
          <w:bCs w:val="0"/>
          <w:color w:val="auto"/>
          <w:kern w:val="2"/>
          <w:sz w:val="24"/>
          <w:szCs w:val="24"/>
          <w:lang w:val="en-US" w:eastAsia="zh-CN" w:bidi="ar-SA"/>
        </w:rPr>
        <w:t>4.</w:t>
      </w:r>
      <w:r>
        <w:rPr>
          <w:rFonts w:hint="eastAsia" w:ascii="Times New Roman" w:hAnsi="Times New Roman" w:cs="Times New Roman"/>
          <w:b w:val="0"/>
          <w:bCs w:val="0"/>
          <w:color w:val="auto"/>
          <w:sz w:val="24"/>
          <w:highlight w:val="none"/>
          <w:lang w:val="en-US" w:eastAsia="zh-CN"/>
        </w:rPr>
        <w:t>Which payment method do you prefer?</w:t>
      </w:r>
    </w:p>
    <w:p w14:paraId="149C082E">
      <w:pPr>
        <w:numPr>
          <w:ilvl w:val="0"/>
          <w:numId w:val="0"/>
        </w:numPr>
        <w:adjustRightInd w:val="0"/>
        <w:snapToGrid w:val="0"/>
        <w:spacing w:line="360" w:lineRule="auto"/>
        <w:ind w:left="420" w:left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I prefer to use mobile payments which enables me to make payments with my </w:t>
      </w:r>
    </w:p>
    <w:p w14:paraId="098970E9">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smartphone, it</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s quite convenient for me. </w:t>
      </w:r>
    </w:p>
    <w:p w14:paraId="1E4BC90A">
      <w:pPr>
        <w:numPr>
          <w:ilvl w:val="0"/>
          <w:numId w:val="0"/>
        </w:numPr>
        <w:adjustRightInd w:val="0"/>
        <w:snapToGrid w:val="0"/>
        <w:spacing w:line="360" w:lineRule="auto"/>
        <w:ind w:left="420" w:leftChars="0" w:firstLine="0" w:firstLineChars="0"/>
        <w:rPr>
          <w:rFonts w:hint="eastAsia" w:ascii="Times New Roman" w:hAnsi="Times New Roman" w:eastAsia="宋体" w:cs="Times New Roman"/>
          <w:b/>
          <w:bCs/>
          <w:color w:val="auto"/>
          <w:sz w:val="24"/>
          <w:highlight w:val="none"/>
          <w:lang w:val="en-US" w:eastAsia="zh-CN"/>
        </w:rPr>
      </w:pPr>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 xml:space="preserve">Lesson 13 </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Online Electronic Funds Transfer and Debit Card</w:t>
      </w:r>
    </w:p>
    <w:p w14:paraId="477C88A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2700393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5A36C45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Your friend Marry is in urgent need of 10,000 dollars, he begs you to lend him some money to solve the problem. You have agreed to help him without thinking twice. But, you are on a business trip in a small city, how will you give him the money? Work with your partners to find the possible payment methods and choose the most suitable one.</w:t>
      </w:r>
    </w:p>
    <w:p w14:paraId="034B655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656ACAD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5FCAFED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r>
        <w:rPr>
          <w:rFonts w:hint="eastAsia" w:ascii="Times New Roman" w:hAnsi="Times New Roman" w:cs="Times New Roman"/>
          <w:b/>
          <w:bCs/>
          <w:color w:val="auto"/>
          <w:sz w:val="24"/>
          <w:highlight w:val="none"/>
          <w:lang w:val="en-US" w:eastAsia="zh-CN"/>
        </w:rPr>
        <w:t>:</w:t>
      </w:r>
    </w:p>
    <w:p w14:paraId="0CFD55D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1.These transfers take place independently from bank employees. </w:t>
      </w:r>
    </w:p>
    <w:p w14:paraId="1F26D43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句中 independently from bank employees 字面意思为“独立于银行员工”，根据上下文理解为“不需要通过银行员工进行”，从而显示出电子转账的优势。</w:t>
      </w:r>
    </w:p>
    <w:p w14:paraId="1230878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Once the sender initiates the transfer, the request channels through a series of digital networks originating from either the Internet or a payment terminal, to the sender</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s bank, and then to the receiver</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s bank. </w:t>
      </w:r>
    </w:p>
    <w:p w14:paraId="4E2CA19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 中 channel 为 动 词 “ 传 送 ”； originating from...payment terminal 为后置定语，修饰 digital networks。整句可理解为：一旦付款方发起转账，付款请求就会通过一系列源自互联网或支付终端的数字网络，发送到付款方的银行账户，然后再到收款方的银行账户。</w:t>
      </w:r>
    </w:p>
    <w:p w14:paraId="242CFA4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The transaction is completed in real time without delay typically found in direct deposit which require banking information on both sides of the transaction.</w:t>
      </w:r>
    </w:p>
    <w:p w14:paraId="08B93EF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句中 typically found in direct deposit 为后置定语，修饰 delay；which 引导定语从句修饰 direct deposit。整句理解可为：借记卡交易是实时完成的，不会有延迟。直接存款通常会有延迟，因为需要交易双方的银行账号信息。</w:t>
      </w:r>
    </w:p>
    <w:p w14:paraId="6D3976C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Exercises</w:t>
      </w:r>
      <w:r>
        <w:rPr>
          <w:rFonts w:hint="eastAsia" w:ascii="Times New Roman" w:hAnsi="Times New Roman" w:cs="Times New Roman"/>
          <w:b/>
          <w:bCs/>
          <w:color w:val="auto"/>
          <w:sz w:val="24"/>
          <w:highlight w:val="none"/>
          <w:lang w:val="en-US" w:eastAsia="zh-CN"/>
        </w:rPr>
        <w:t>:</w:t>
      </w:r>
    </w:p>
    <w:p w14:paraId="1909C5CC">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Ⅰ. Please translate the following phrases into Chinese.</w:t>
      </w:r>
    </w:p>
    <w:p w14:paraId="4511FBFE">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money transfer</w:t>
      </w:r>
      <w:r>
        <w:rPr>
          <w:rFonts w:hint="eastAsia" w:ascii="Times New Roman" w:hAnsi="Times New Roman" w:cs="Times New Roman"/>
          <w:b w:val="0"/>
          <w:bCs w:val="0"/>
          <w:color w:val="auto"/>
          <w:sz w:val="24"/>
          <w:highlight w:val="none"/>
          <w:lang w:val="en-US" w:eastAsia="zh-CN"/>
        </w:rPr>
        <w:t xml:space="preserve">      转账</w:t>
      </w:r>
    </w:p>
    <w:p w14:paraId="5589354C">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receiver of funds</w:t>
      </w:r>
      <w:r>
        <w:rPr>
          <w:rFonts w:hint="eastAsia" w:ascii="Times New Roman" w:hAnsi="Times New Roman" w:cs="Times New Roman"/>
          <w:b w:val="0"/>
          <w:bCs w:val="0"/>
          <w:color w:val="auto"/>
          <w:sz w:val="24"/>
          <w:highlight w:val="none"/>
          <w:lang w:val="en-US" w:eastAsia="zh-CN"/>
        </w:rPr>
        <w:t xml:space="preserve">     收款方</w:t>
      </w:r>
    </w:p>
    <w:p w14:paraId="028FB597">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goods suppliers</w:t>
      </w:r>
      <w:r>
        <w:rPr>
          <w:rFonts w:hint="eastAsia" w:ascii="Times New Roman" w:hAnsi="Times New Roman" w:cs="Times New Roman"/>
          <w:b w:val="0"/>
          <w:bCs w:val="0"/>
          <w:color w:val="auto"/>
          <w:sz w:val="24"/>
          <w:highlight w:val="none"/>
          <w:lang w:val="en-US" w:eastAsia="zh-CN"/>
        </w:rPr>
        <w:t xml:space="preserve">      产品供应商</w:t>
      </w:r>
    </w:p>
    <w:p w14:paraId="2BC91505">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withdraw cash</w:t>
      </w:r>
      <w:r>
        <w:rPr>
          <w:rFonts w:hint="eastAsia" w:ascii="Times New Roman" w:hAnsi="Times New Roman" w:cs="Times New Roman"/>
          <w:b w:val="0"/>
          <w:bCs w:val="0"/>
          <w:color w:val="auto"/>
          <w:sz w:val="24"/>
          <w:highlight w:val="none"/>
          <w:lang w:val="en-US" w:eastAsia="zh-CN"/>
        </w:rPr>
        <w:t xml:space="preserve">       取现</w:t>
      </w:r>
    </w:p>
    <w:p w14:paraId="76EA0C46">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 financial institution</w:t>
      </w:r>
      <w:r>
        <w:rPr>
          <w:rFonts w:hint="eastAsia" w:ascii="Times New Roman" w:hAnsi="Times New Roman" w:cs="Times New Roman"/>
          <w:b w:val="0"/>
          <w:bCs w:val="0"/>
          <w:color w:val="auto"/>
          <w:sz w:val="24"/>
          <w:highlight w:val="none"/>
          <w:lang w:val="en-US" w:eastAsia="zh-CN"/>
        </w:rPr>
        <w:t xml:space="preserve">   金融机构</w:t>
      </w:r>
    </w:p>
    <w:p w14:paraId="505FABD2">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6. credit union</w:t>
      </w:r>
      <w:r>
        <w:rPr>
          <w:rFonts w:hint="eastAsia" w:ascii="Times New Roman" w:hAnsi="Times New Roman" w:cs="Times New Roman"/>
          <w:b w:val="0"/>
          <w:bCs w:val="0"/>
          <w:color w:val="auto"/>
          <w:sz w:val="24"/>
          <w:highlight w:val="none"/>
          <w:lang w:val="en-US" w:eastAsia="zh-CN"/>
        </w:rPr>
        <w:t xml:space="preserve">         信用社</w:t>
      </w:r>
    </w:p>
    <w:p w14:paraId="4B694C59">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7. swipe the card</w:t>
      </w:r>
      <w:r>
        <w:rPr>
          <w:rFonts w:hint="eastAsia" w:ascii="Times New Roman" w:hAnsi="Times New Roman" w:cs="Times New Roman"/>
          <w:b w:val="0"/>
          <w:bCs w:val="0"/>
          <w:color w:val="auto"/>
          <w:sz w:val="24"/>
          <w:highlight w:val="none"/>
          <w:lang w:val="en-US" w:eastAsia="zh-CN"/>
        </w:rPr>
        <w:t xml:space="preserve">       刷卡</w:t>
      </w:r>
    </w:p>
    <w:p w14:paraId="328FB568">
      <w:pPr>
        <w:numPr>
          <w:ilvl w:val="0"/>
          <w:numId w:val="0"/>
        </w:numPr>
        <w:adjustRightInd w:val="0"/>
        <w:snapToGrid w:val="0"/>
        <w:spacing w:line="360" w:lineRule="auto"/>
        <w:ind w:left="420" w:leftChars="0" w:firstLine="240" w:firstLineChars="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8. peer-to-peer</w:t>
      </w:r>
      <w:r>
        <w:rPr>
          <w:rFonts w:hint="eastAsia" w:ascii="Times New Roman" w:hAnsi="Times New Roman" w:cs="Times New Roman"/>
          <w:b w:val="0"/>
          <w:bCs w:val="0"/>
          <w:color w:val="auto"/>
          <w:sz w:val="24"/>
          <w:highlight w:val="none"/>
          <w:lang w:val="en-US" w:eastAsia="zh-CN"/>
        </w:rPr>
        <w:t xml:space="preserve">        点对点</w:t>
      </w:r>
    </w:p>
    <w:p w14:paraId="37931B0B">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column.</w:t>
      </w:r>
    </w:p>
    <w:p w14:paraId="7A06485D">
      <w:pPr>
        <w:numPr>
          <w:ilvl w:val="0"/>
          <w:numId w:val="0"/>
        </w:numPr>
        <w:adjustRightInd w:val="0"/>
        <w:snapToGrid w:val="0"/>
        <w:spacing w:line="360" w:lineRule="auto"/>
        <w:ind w:left="2580" w:leftChars="200" w:hanging="2160" w:hangingChars="9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w:t>
      </w:r>
      <w:r>
        <w:rPr>
          <w:rFonts w:hint="eastAsia" w:ascii="Times New Roman" w:hAnsi="Times New Roman" w:cs="Times New Roman"/>
          <w:b w:val="0"/>
          <w:bCs w:val="0"/>
          <w:color w:val="auto"/>
          <w:sz w:val="24"/>
          <w:highlight w:val="none"/>
          <w:lang w:val="en-US" w:eastAsia="zh-CN"/>
        </w:rPr>
        <w:t>B</w:t>
      </w:r>
      <w:r>
        <w:rPr>
          <w:rFonts w:hint="default" w:ascii="Times New Roman" w:hAnsi="Times New Roman" w:cs="Times New Roman"/>
          <w:b w:val="0"/>
          <w:bCs w:val="0"/>
          <w:color w:val="auto"/>
          <w:sz w:val="24"/>
          <w:highlight w:val="none"/>
          <w:lang w:val="en-US" w:eastAsia="zh-CN"/>
        </w:rPr>
        <w:t xml:space="preserve">_1. recipient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A. a piece of equipment, usually consisting of a keyboard and a screen</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that joins the user to a central computer system</w:t>
      </w:r>
    </w:p>
    <w:p w14:paraId="0036B65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w:t>
      </w:r>
      <w:r>
        <w:rPr>
          <w:rFonts w:hint="eastAsia" w:ascii="Times New Roman" w:hAnsi="Times New Roman" w:cs="Times New Roman"/>
          <w:b w:val="0"/>
          <w:bCs w:val="0"/>
          <w:color w:val="auto"/>
          <w:sz w:val="24"/>
          <w:highlight w:val="none"/>
          <w:lang w:val="en-US" w:eastAsia="zh-CN"/>
        </w:rPr>
        <w:t>D</w:t>
      </w:r>
      <w:r>
        <w:rPr>
          <w:rFonts w:hint="default" w:ascii="Times New Roman" w:hAnsi="Times New Roman" w:cs="Times New Roman"/>
          <w:b w:val="0"/>
          <w:bCs w:val="0"/>
          <w:color w:val="auto"/>
          <w:sz w:val="24"/>
          <w:highlight w:val="none"/>
          <w:lang w:val="en-US" w:eastAsia="zh-CN"/>
        </w:rPr>
        <w:t xml:space="preserve">_2. employee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B. a person who receives sth.</w:t>
      </w:r>
    </w:p>
    <w:p w14:paraId="31B008B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w:t>
      </w:r>
      <w:r>
        <w:rPr>
          <w:rFonts w:hint="eastAsia" w:ascii="Times New Roman" w:hAnsi="Times New Roman" w:cs="Times New Roman"/>
          <w:b w:val="0"/>
          <w:bCs w:val="0"/>
          <w:color w:val="auto"/>
          <w:sz w:val="24"/>
          <w:highlight w:val="none"/>
          <w:lang w:val="en-US" w:eastAsia="zh-CN"/>
        </w:rPr>
        <w:t>E</w:t>
      </w:r>
      <w:r>
        <w:rPr>
          <w:rFonts w:hint="default" w:ascii="Times New Roman" w:hAnsi="Times New Roman" w:cs="Times New Roman"/>
          <w:b w:val="0"/>
          <w:bCs w:val="0"/>
          <w:color w:val="auto"/>
          <w:sz w:val="24"/>
          <w:highlight w:val="none"/>
          <w:lang w:val="en-US" w:eastAsia="zh-CN"/>
        </w:rPr>
        <w:t xml:space="preserve">_3. verification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C. a sum of money that is paid into a bank account </w:t>
      </w:r>
    </w:p>
    <w:p w14:paraId="053A092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w:t>
      </w:r>
      <w:r>
        <w:rPr>
          <w:rFonts w:hint="eastAsia" w:ascii="Times New Roman" w:hAnsi="Times New Roman" w:cs="Times New Roman"/>
          <w:b w:val="0"/>
          <w:bCs w:val="0"/>
          <w:color w:val="auto"/>
          <w:sz w:val="24"/>
          <w:highlight w:val="none"/>
          <w:lang w:val="en-US" w:eastAsia="zh-CN"/>
        </w:rPr>
        <w:t>A</w:t>
      </w:r>
      <w:r>
        <w:rPr>
          <w:rFonts w:hint="default" w:ascii="Times New Roman" w:hAnsi="Times New Roman" w:cs="Times New Roman"/>
          <w:b w:val="0"/>
          <w:bCs w:val="0"/>
          <w:color w:val="auto"/>
          <w:sz w:val="24"/>
          <w:highlight w:val="none"/>
          <w:lang w:val="en-US" w:eastAsia="zh-CN"/>
        </w:rPr>
        <w:t xml:space="preserve">_4. terminal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D. a person who is paid to work for sb.</w:t>
      </w:r>
    </w:p>
    <w:p w14:paraId="0C227D73">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w:t>
      </w:r>
      <w:r>
        <w:rPr>
          <w:rFonts w:hint="eastAsia" w:ascii="Times New Roman" w:hAnsi="Times New Roman" w:cs="Times New Roman"/>
          <w:b w:val="0"/>
          <w:bCs w:val="0"/>
          <w:color w:val="auto"/>
          <w:sz w:val="24"/>
          <w:highlight w:val="none"/>
          <w:lang w:val="en-US" w:eastAsia="zh-CN"/>
        </w:rPr>
        <w:t>C</w:t>
      </w:r>
      <w:r>
        <w:rPr>
          <w:rFonts w:hint="default" w:ascii="Times New Roman" w:hAnsi="Times New Roman" w:cs="Times New Roman"/>
          <w:b w:val="0"/>
          <w:bCs w:val="0"/>
          <w:color w:val="auto"/>
          <w:sz w:val="24"/>
          <w:highlight w:val="none"/>
          <w:lang w:val="en-US" w:eastAsia="zh-CN"/>
        </w:rPr>
        <w:t xml:space="preserve">_5. deposit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E. the process of establishing the truth or accuracy of sth.</w:t>
      </w:r>
    </w:p>
    <w:p w14:paraId="4882497E">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form if necessary.</w:t>
      </w:r>
    </w:p>
    <w:p w14:paraId="79F27CE0">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1. Earlier reports suggested that a meeting would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take place</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on Sunday.</w:t>
      </w:r>
    </w:p>
    <w:p w14:paraId="012CE7FE">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In today’s global economy, e-commerce is</w:t>
      </w:r>
      <w:r>
        <w:rPr>
          <w:rFonts w:hint="eastAsia" w:ascii="Times New Roman" w:hAnsi="Times New Roman" w:cs="Times New Roman"/>
          <w:b w:val="0"/>
          <w:bCs w:val="0"/>
          <w:color w:val="auto"/>
          <w:sz w:val="24"/>
          <w:highlight w:val="non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on the rise</w:t>
      </w:r>
      <w:r>
        <w:rPr>
          <w:rFonts w:hint="default" w:ascii="Times New Roman" w:hAnsi="Times New Roman" w:cs="Times New Roman"/>
          <w:b w:val="0"/>
          <w:bCs w:val="0"/>
          <w:color w:val="auto"/>
          <w:sz w:val="24"/>
          <w:highlight w:val="none"/>
          <w:lang w:val="en-US" w:eastAsia="zh-CN"/>
        </w:rPr>
        <w:t>.</w:t>
      </w:r>
    </w:p>
    <w:p w14:paraId="6BB549E9">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Electronic funds transfers</w:t>
      </w:r>
      <w:r>
        <w:rPr>
          <w:rFonts w:hint="eastAsia" w:ascii="Times New Roman" w:hAnsi="Times New Roman" w:cs="Times New Roman"/>
          <w:b w:val="0"/>
          <w:bCs w:val="0"/>
          <w:color w:val="auto"/>
          <w:sz w:val="24"/>
          <w:highlight w:val="non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allow</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you to send and receive money faster than you</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would with a check.</w:t>
      </w:r>
    </w:p>
    <w:p w14:paraId="04B08AB0">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Apple indeed</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has an agreement with</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TSM for them to fab(生产，制造) some Apple chips.</w:t>
      </w:r>
    </w:p>
    <w:p w14:paraId="4DDDDC89">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5. Business owners need to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take advantage of</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electronic transactions to spread the reach of their</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businesses internationally.</w:t>
      </w:r>
    </w:p>
    <w:p w14:paraId="627A70C9">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Ⅳ. Complete the following sentences by translating the Chinese given in the brackets into</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English.</w:t>
      </w:r>
    </w:p>
    <w:p w14:paraId="311F6ED7">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u w:val="single"/>
          <w:lang w:val="en-US" w:eastAsia="zh-CN"/>
        </w:rPr>
      </w:pPr>
      <w:r>
        <w:rPr>
          <w:rFonts w:hint="default" w:ascii="Times New Roman" w:hAnsi="Times New Roman" w:eastAsia="宋体" w:cs="Times New Roman"/>
          <w:b w:val="0"/>
          <w:bCs w:val="0"/>
          <w:color w:val="auto"/>
          <w:kern w:val="2"/>
          <w:sz w:val="24"/>
          <w:szCs w:val="24"/>
          <w:lang w:val="en-US" w:eastAsia="zh-CN" w:bidi="ar-SA"/>
        </w:rPr>
        <w:t>1.</w:t>
      </w:r>
      <w:r>
        <w:rPr>
          <w:rFonts w:hint="default" w:ascii="Times New Roman" w:hAnsi="Times New Roman" w:cs="Times New Roman"/>
          <w:b w:val="0"/>
          <w:bCs w:val="0"/>
          <w:color w:val="auto"/>
          <w:sz w:val="24"/>
          <w:highlight w:val="none"/>
          <w:lang w:val="en-US" w:eastAsia="zh-CN"/>
        </w:rPr>
        <w:t xml:space="preserve">Digital payment is the way of today, and tomorrow, and that means </w:t>
      </w:r>
      <w:r>
        <w:rPr>
          <w:rFonts w:hint="default" w:ascii="Times New Roman" w:hAnsi="Times New Roman" w:cs="Times New Roman"/>
          <w:b w:val="0"/>
          <w:bCs w:val="0"/>
          <w:color w:val="auto"/>
          <w:sz w:val="24"/>
          <w:highlight w:val="none"/>
          <w:u w:val="single"/>
          <w:lang w:val="en-US" w:eastAsia="zh-CN"/>
        </w:rPr>
        <w:t xml:space="preserve">any </w:t>
      </w:r>
    </w:p>
    <w:p w14:paraId="6C0E3D91">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u w:val="single"/>
          <w:lang w:val="en-US" w:eastAsia="zh-CN"/>
        </w:rPr>
        <w:t>business, large or small, needs to take advantage of electronic transactions</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(无论大小企业都需要利用电子转账).</w:t>
      </w:r>
    </w:p>
    <w:p w14:paraId="73178BD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2.</w:t>
      </w:r>
      <w:r>
        <w:rPr>
          <w:rFonts w:hint="default" w:ascii="Times New Roman" w:hAnsi="Times New Roman" w:cs="Times New Roman"/>
          <w:b w:val="0"/>
          <w:bCs w:val="0"/>
          <w:color w:val="auto"/>
          <w:sz w:val="24"/>
          <w:highlight w:val="none"/>
          <w:lang w:val="en-US" w:eastAsia="zh-CN"/>
        </w:rPr>
        <w:t xml:space="preserve">Every method of EFT </w:t>
      </w:r>
      <w:r>
        <w:rPr>
          <w:rFonts w:hint="default" w:ascii="Times New Roman" w:hAnsi="Times New Roman" w:cs="Times New Roman"/>
          <w:b w:val="0"/>
          <w:bCs w:val="0"/>
          <w:color w:val="auto"/>
          <w:sz w:val="24"/>
          <w:highlight w:val="none"/>
          <w:u w:val="single"/>
          <w:lang w:val="en-US" w:eastAsia="zh-CN"/>
        </w:rPr>
        <w:t>offers ease and fast delivery</w:t>
      </w:r>
      <w:r>
        <w:rPr>
          <w:rFonts w:hint="default" w:ascii="Times New Roman" w:hAnsi="Times New Roman" w:cs="Times New Roman"/>
          <w:b w:val="0"/>
          <w:bCs w:val="0"/>
          <w:color w:val="auto"/>
          <w:sz w:val="24"/>
          <w:highlight w:val="none"/>
          <w:lang w:val="en-US" w:eastAsia="zh-CN"/>
        </w:rPr>
        <w:t xml:space="preserve"> (提供便捷的交付), which </w:t>
      </w:r>
    </w:p>
    <w:p w14:paraId="1F3F6BE8">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is why it’s become so</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popular.</w:t>
      </w:r>
    </w:p>
    <w:p w14:paraId="4422EC8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u w:val="single"/>
          <w:lang w:val="en-US" w:eastAsia="zh-CN"/>
        </w:rPr>
      </w:pPr>
      <w:r>
        <w:rPr>
          <w:rFonts w:hint="default" w:ascii="Times New Roman" w:hAnsi="Times New Roman" w:eastAsia="宋体" w:cs="Times New Roman"/>
          <w:b w:val="0"/>
          <w:bCs w:val="0"/>
          <w:color w:val="auto"/>
          <w:kern w:val="2"/>
          <w:sz w:val="24"/>
          <w:szCs w:val="24"/>
          <w:lang w:val="en-US" w:eastAsia="zh-CN" w:bidi="ar-SA"/>
        </w:rPr>
        <w:t>3.</w:t>
      </w:r>
      <w:r>
        <w:rPr>
          <w:rFonts w:hint="default" w:ascii="Times New Roman" w:hAnsi="Times New Roman" w:cs="Times New Roman"/>
          <w:b w:val="0"/>
          <w:bCs w:val="0"/>
          <w:color w:val="auto"/>
          <w:sz w:val="24"/>
          <w:highlight w:val="none"/>
          <w:lang w:val="en-US" w:eastAsia="zh-CN"/>
        </w:rPr>
        <w:t xml:space="preserve">Making an electronic funds transfer by phone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involves calling your financial </w:t>
      </w:r>
    </w:p>
    <w:p w14:paraId="45669028">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u w:val="single"/>
          <w:lang w:val="en-US" w:eastAsia="zh-CN"/>
        </w:rPr>
        <w:t>institution and providing instructions to either pay specific bills or transfer money between accounts</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(需要打电话给你的开户行说明是支付特定订单还是账户间转账).</w:t>
      </w:r>
    </w:p>
    <w:p w14:paraId="36BCF6C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The process generally involves inserting</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swipe your card and enter your PIN</w:t>
      </w:r>
    </w:p>
    <w:p w14:paraId="2650BF3C">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 (插入 ATM 卡并输入安全密码).</w:t>
      </w:r>
    </w:p>
    <w:p w14:paraId="46FC82F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u w:val="single"/>
          <w:lang w:val="en-US" w:eastAsia="zh-CN"/>
        </w:rPr>
      </w:pPr>
      <w:r>
        <w:rPr>
          <w:rFonts w:hint="default" w:ascii="Times New Roman" w:hAnsi="Times New Roman" w:cs="Times New Roman"/>
          <w:b w:val="0"/>
          <w:bCs w:val="0"/>
          <w:color w:val="auto"/>
          <w:sz w:val="24"/>
          <w:highlight w:val="none"/>
          <w:lang w:val="en-US" w:eastAsia="zh-CN"/>
        </w:rPr>
        <w:t xml:space="preserve">5. An ATM is an electronic terminal that </w:t>
      </w:r>
      <w:r>
        <w:rPr>
          <w:rFonts w:hint="default" w:ascii="Times New Roman" w:hAnsi="Times New Roman" w:cs="Times New Roman"/>
          <w:b w:val="0"/>
          <w:bCs w:val="0"/>
          <w:color w:val="auto"/>
          <w:sz w:val="24"/>
          <w:highlight w:val="none"/>
          <w:u w:val="single"/>
          <w:lang w:val="en-US" w:eastAsia="zh-CN"/>
        </w:rPr>
        <w:t xml:space="preserve">allows you access to a bank almost </w:t>
      </w:r>
    </w:p>
    <w:p w14:paraId="6526A42A">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u w:val="single"/>
          <w:lang w:val="en-US" w:eastAsia="zh-CN"/>
        </w:rPr>
        <w:t>anywhere at</w:t>
      </w:r>
      <w:r>
        <w:rPr>
          <w:rFonts w:hint="eastAsia" w:ascii="Times New Roman" w:hAnsi="Times New Roman" w:cs="Times New Roman"/>
          <w:b w:val="0"/>
          <w:bCs w:val="0"/>
          <w:color w:val="auto"/>
          <w:sz w:val="24"/>
          <w:highlight w:val="none"/>
          <w:u w:val="single"/>
          <w:lang w:val="en-US" w:eastAsia="zh-CN"/>
        </w:rPr>
        <w:t xml:space="preserve"> any time</w:t>
      </w:r>
      <w:r>
        <w:rPr>
          <w:rFonts w:hint="default"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(可以让你随时随地访问你的银行账户).</w:t>
      </w:r>
    </w:p>
    <w:p w14:paraId="4223E9A4">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Ⅴ. Please answer the following questions according to the text.</w:t>
      </w:r>
    </w:p>
    <w:p w14:paraId="782F3E08">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How much do you know about EFT?</w:t>
      </w:r>
    </w:p>
    <w:p w14:paraId="68F73B56">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An electronic funds transfer (EFT) is a digital movement of money from one </w:t>
      </w:r>
    </w:p>
    <w:p w14:paraId="6864E0C0">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bank account to another. These transfers take place independently from bank employees. As a digital transaction, there is no need for paper documents. There are many types of EFT, such as direct deposit, ATM, debit cards transaction, pay-by-phone, peer-to –peer payment and so on.</w:t>
      </w:r>
    </w:p>
    <w:p w14:paraId="34BE2E03">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What do you think makes the EFT popular?</w:t>
      </w:r>
    </w:p>
    <w:p w14:paraId="5FCF58F7">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Every method of EFT offers ease and fast delivery, which doesn’t need any paper </w:t>
      </w:r>
    </w:p>
    <w:p w14:paraId="39827AE7">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document. It’s convenient for users.</w:t>
      </w:r>
    </w:p>
    <w:p w14:paraId="5D11CA2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3.</w:t>
      </w:r>
      <w:r>
        <w:rPr>
          <w:rFonts w:hint="default" w:ascii="Times New Roman" w:hAnsi="Times New Roman" w:cs="Times New Roman"/>
          <w:b w:val="0"/>
          <w:bCs w:val="0"/>
          <w:color w:val="auto"/>
          <w:sz w:val="24"/>
          <w:highlight w:val="none"/>
          <w:lang w:val="en-US" w:eastAsia="zh-CN"/>
        </w:rPr>
        <w:t>When in your daily life will you use EFT payments?</w:t>
      </w:r>
    </w:p>
    <w:p w14:paraId="3F0AEDF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I often use EFT payments in my daily life. To be specific, when I need some cash, </w:t>
      </w:r>
    </w:p>
    <w:p w14:paraId="1B5871C0">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I could go to an ATM with my bank card. When I bought products in the shopping mall, I usually make payments with my credit card.  </w:t>
      </w:r>
    </w:p>
    <w:p w14:paraId="734CBF5F">
      <w:pPr>
        <w:numPr>
          <w:ilvl w:val="0"/>
          <w:numId w:val="0"/>
        </w:numPr>
        <w:adjustRightInd w:val="0"/>
        <w:snapToGrid w:val="0"/>
        <w:spacing w:line="360" w:lineRule="auto"/>
        <w:ind w:left="420" w:leftChars="0" w:firstLine="0" w:firstLineChars="0"/>
        <w:rPr>
          <w:rFonts w:hint="eastAsia" w:ascii="Times New Roman" w:hAnsi="Times New Roman" w:eastAsia="宋体" w:cs="Times New Roman"/>
          <w:b/>
          <w:bCs/>
          <w:color w:val="auto"/>
          <w:sz w:val="24"/>
          <w:highlight w:val="none"/>
          <w:lang w:val="en-US" w:eastAsia="zh-CN"/>
        </w:rPr>
      </w:pPr>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Lesson 1</w:t>
      </w:r>
      <w:r>
        <w:rPr>
          <w:rFonts w:hint="eastAsia" w:ascii="Times New Roman" w:hAnsi="Times New Roman" w:cs="Times New Roman"/>
          <w:b/>
          <w:bCs/>
          <w:color w:val="auto"/>
          <w:sz w:val="24"/>
          <w:highlight w:val="none"/>
          <w:lang w:val="en-US" w:eastAsia="zh-CN"/>
        </w:rPr>
        <w:t>4</w:t>
      </w:r>
      <w:r>
        <w:rPr>
          <w:rFonts w:hint="eastAsia" w:ascii="Times New Roman" w:hAnsi="Times New Roman" w:eastAsia="宋体" w:cs="Times New Roman"/>
          <w:b/>
          <w:bCs/>
          <w:color w:val="auto"/>
          <w:sz w:val="24"/>
          <w:highlight w:val="none"/>
          <w:lang w:val="en-US" w:eastAsia="zh-CN"/>
        </w:rPr>
        <w:t xml:space="preserve"> </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Make a Payment on an Amazon Store Card or</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Amazon Secured Card Account</w:t>
      </w:r>
    </w:p>
    <w:p w14:paraId="661409C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51DE2E0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0B04F08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 What payment method do you prefer while shopping online?</w:t>
      </w:r>
    </w:p>
    <w:p w14:paraId="6B471B6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Which payment method do you think is more suitable for cross border e-commerce transactions?</w:t>
      </w:r>
    </w:p>
    <w:p w14:paraId="72EB451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548DEE9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6468DD2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r>
        <w:rPr>
          <w:rFonts w:hint="eastAsia" w:ascii="Times New Roman" w:hAnsi="Times New Roman" w:cs="Times New Roman"/>
          <w:b/>
          <w:bCs/>
          <w:color w:val="auto"/>
          <w:sz w:val="24"/>
          <w:highlight w:val="none"/>
          <w:lang w:val="en-US" w:eastAsia="zh-CN"/>
        </w:rPr>
        <w:t>:</w:t>
      </w:r>
    </w:p>
    <w:p w14:paraId="4185B4E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1.The required amount to pay each month will be included in minimum payment amount on the statement. </w:t>
      </w:r>
    </w:p>
    <w:p w14:paraId="441AECD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此句中 statement 是指“结算单”，整句话可理解为：每月所需支付的金额将包含在结算单的最低付款金额中。</w:t>
      </w:r>
    </w:p>
    <w:p w14:paraId="633A5FD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2. Hover over Payments at the top of the page, then scroll down and select View and Make Payments. </w:t>
      </w:r>
    </w:p>
    <w:p w14:paraId="7AED384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此句中 hover over 意为“鼠标悬停：将鼠标光标移动到某个图标或链接上，但不进行点击操作”；Payments 和 View and Make Payments 均为网上支付页面的功能选项。整句话可理解为：将鼠标光标移至页面顶端的“支付”，然后下滑鼠标，选择“查看并付款”。</w:t>
      </w:r>
    </w:p>
    <w:p w14:paraId="639256E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Exercises</w:t>
      </w:r>
      <w:r>
        <w:rPr>
          <w:rFonts w:hint="eastAsia" w:ascii="Times New Roman" w:hAnsi="Times New Roman" w:cs="Times New Roman"/>
          <w:b/>
          <w:bCs/>
          <w:color w:val="auto"/>
          <w:sz w:val="24"/>
          <w:highlight w:val="none"/>
          <w:lang w:val="en-US" w:eastAsia="zh-CN"/>
        </w:rPr>
        <w:t>:</w:t>
      </w:r>
    </w:p>
    <w:p w14:paraId="210C1B00">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Ⅰ. Please translate the following phrases into Chinese. </w:t>
      </w:r>
    </w:p>
    <w:p w14:paraId="5D8A6CE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1. money order </w:t>
      </w:r>
      <w:r>
        <w:rPr>
          <w:rFonts w:hint="eastAsia" w:ascii="Times New Roman" w:hAnsi="Times New Roman" w:cs="Times New Roman"/>
          <w:b w:val="0"/>
          <w:bCs w:val="0"/>
          <w:color w:val="auto"/>
          <w:sz w:val="24"/>
          <w:highlight w:val="none"/>
          <w:lang w:val="en-US" w:eastAsia="zh-CN"/>
        </w:rPr>
        <w:t xml:space="preserve">       汇款单</w:t>
      </w:r>
    </w:p>
    <w:p w14:paraId="6F60C7C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2. recurring payment </w:t>
      </w:r>
      <w:r>
        <w:rPr>
          <w:rFonts w:hint="eastAsia" w:ascii="Times New Roman" w:hAnsi="Times New Roman" w:cs="Times New Roman"/>
          <w:b w:val="0"/>
          <w:bCs w:val="0"/>
          <w:color w:val="auto"/>
          <w:sz w:val="24"/>
          <w:highlight w:val="none"/>
          <w:lang w:val="en-US" w:eastAsia="zh-CN"/>
        </w:rPr>
        <w:t xml:space="preserve">   定期付款</w:t>
      </w:r>
    </w:p>
    <w:p w14:paraId="5DBC4665">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3. complete the registration </w:t>
      </w:r>
      <w:r>
        <w:rPr>
          <w:rFonts w:hint="eastAsia" w:ascii="Times New Roman" w:hAnsi="Times New Roman" w:cs="Times New Roman"/>
          <w:b w:val="0"/>
          <w:bCs w:val="0"/>
          <w:color w:val="auto"/>
          <w:sz w:val="24"/>
          <w:highlight w:val="none"/>
          <w:lang w:val="en-US" w:eastAsia="zh-CN"/>
        </w:rPr>
        <w:t xml:space="preserve">  完成注册</w:t>
      </w:r>
    </w:p>
    <w:p w14:paraId="199F9058">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4. total purchase amount </w:t>
      </w:r>
      <w:r>
        <w:rPr>
          <w:rFonts w:hint="eastAsia" w:ascii="Times New Roman" w:hAnsi="Times New Roman" w:cs="Times New Roman"/>
          <w:b w:val="0"/>
          <w:bCs w:val="0"/>
          <w:color w:val="auto"/>
          <w:sz w:val="24"/>
          <w:highlight w:val="none"/>
          <w:lang w:val="en-US" w:eastAsia="zh-CN"/>
        </w:rPr>
        <w:t xml:space="preserve">  订单总额</w:t>
      </w:r>
    </w:p>
    <w:p w14:paraId="1C239D28">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5. submit payment </w:t>
      </w:r>
      <w:r>
        <w:rPr>
          <w:rFonts w:hint="eastAsia" w:ascii="Times New Roman" w:hAnsi="Times New Roman" w:cs="Times New Roman"/>
          <w:b w:val="0"/>
          <w:bCs w:val="0"/>
          <w:color w:val="auto"/>
          <w:sz w:val="24"/>
          <w:highlight w:val="none"/>
          <w:lang w:val="en-US" w:eastAsia="zh-CN"/>
        </w:rPr>
        <w:t xml:space="preserve">    提交付款</w:t>
      </w:r>
    </w:p>
    <w:p w14:paraId="419F9B2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6. payment preferences </w:t>
      </w:r>
      <w:r>
        <w:rPr>
          <w:rFonts w:hint="eastAsia" w:ascii="Times New Roman" w:hAnsi="Times New Roman" w:cs="Times New Roman"/>
          <w:b w:val="0"/>
          <w:bCs w:val="0"/>
          <w:color w:val="auto"/>
          <w:sz w:val="24"/>
          <w:highlight w:val="none"/>
          <w:lang w:val="en-US" w:eastAsia="zh-CN"/>
        </w:rPr>
        <w:t xml:space="preserve">   支付偏好</w:t>
      </w:r>
    </w:p>
    <w:p w14:paraId="2B3BEC95">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7. current balance </w:t>
      </w:r>
      <w:r>
        <w:rPr>
          <w:rFonts w:hint="eastAsia" w:ascii="Times New Roman" w:hAnsi="Times New Roman" w:cs="Times New Roman"/>
          <w:b w:val="0"/>
          <w:bCs w:val="0"/>
          <w:color w:val="auto"/>
          <w:sz w:val="24"/>
          <w:highlight w:val="none"/>
          <w:lang w:val="en-US" w:eastAsia="zh-CN"/>
        </w:rPr>
        <w:t xml:space="preserve">    当前余额</w:t>
      </w:r>
    </w:p>
    <w:p w14:paraId="6EA248A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8. free of charge </w:t>
      </w:r>
      <w:r>
        <w:rPr>
          <w:rFonts w:hint="eastAsia" w:ascii="Times New Roman" w:hAnsi="Times New Roman" w:cs="Times New Roman"/>
          <w:b w:val="0"/>
          <w:bCs w:val="0"/>
          <w:color w:val="auto"/>
          <w:sz w:val="24"/>
          <w:highlight w:val="none"/>
          <w:lang w:val="en-US" w:eastAsia="zh-CN"/>
        </w:rPr>
        <w:t xml:space="preserve">   免费</w:t>
      </w:r>
    </w:p>
    <w:p w14:paraId="1BCC6511">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Ⅱ. Match the English words in the left column with the English explanations in the right column. </w:t>
      </w:r>
    </w:p>
    <w:p w14:paraId="4DF519D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C</w:t>
      </w:r>
      <w:r>
        <w:rPr>
          <w:rFonts w:hint="default" w:ascii="Times New Roman" w:hAnsi="Times New Roman" w:cs="Times New Roman"/>
          <w:b w:val="0"/>
          <w:bCs w:val="0"/>
          <w:color w:val="auto"/>
          <w:sz w:val="24"/>
          <w:highlight w:val="none"/>
          <w:lang w:val="en-US" w:eastAsia="zh-CN"/>
        </w:rPr>
        <w:t xml:space="preserve">__1. payment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A. a printed record of money paid, received, etc. </w:t>
      </w:r>
    </w:p>
    <w:p w14:paraId="252562B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A</w:t>
      </w:r>
      <w:r>
        <w:rPr>
          <w:rFonts w:hint="default" w:ascii="Times New Roman" w:hAnsi="Times New Roman" w:cs="Times New Roman"/>
          <w:b w:val="0"/>
          <w:bCs w:val="0"/>
          <w:color w:val="auto"/>
          <w:sz w:val="24"/>
          <w:highlight w:val="none"/>
          <w:lang w:val="en-US" w:eastAsia="zh-CN"/>
        </w:rPr>
        <w:t xml:space="preserve">__2. statement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B. the name that you use to enter a computer system </w:t>
      </w:r>
    </w:p>
    <w:p w14:paraId="571AD2CC">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D</w:t>
      </w:r>
      <w:r>
        <w:rPr>
          <w:rFonts w:hint="default" w:ascii="Times New Roman" w:hAnsi="Times New Roman" w:cs="Times New Roman"/>
          <w:b w:val="0"/>
          <w:bCs w:val="0"/>
          <w:color w:val="auto"/>
          <w:sz w:val="24"/>
          <w:highlight w:val="none"/>
          <w:lang w:val="en-US" w:eastAsia="zh-CN"/>
        </w:rPr>
        <w:t xml:space="preserve">__3. ship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C. the act of paying sb/sth or of being paid </w:t>
      </w:r>
    </w:p>
    <w:p w14:paraId="51182DF1">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E</w:t>
      </w:r>
      <w:r>
        <w:rPr>
          <w:rFonts w:hint="default" w:ascii="Times New Roman" w:hAnsi="Times New Roman" w:cs="Times New Roman"/>
          <w:b w:val="0"/>
          <w:bCs w:val="0"/>
          <w:color w:val="auto"/>
          <w:sz w:val="24"/>
          <w:highlight w:val="none"/>
          <w:lang w:val="en-US" w:eastAsia="zh-CN"/>
        </w:rPr>
        <w:t xml:space="preserve">__4. terms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D. transport sb/sth by ship or by another means of transport </w:t>
      </w:r>
    </w:p>
    <w:p w14:paraId="071DC6DB">
      <w:pPr>
        <w:numPr>
          <w:ilvl w:val="0"/>
          <w:numId w:val="0"/>
        </w:numPr>
        <w:adjustRightInd w:val="0"/>
        <w:snapToGrid w:val="0"/>
        <w:spacing w:line="360" w:lineRule="auto"/>
        <w:ind w:left="3060" w:leftChars="200" w:hanging="2640" w:hangingChars="11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B</w:t>
      </w:r>
      <w:r>
        <w:rPr>
          <w:rFonts w:hint="default" w:ascii="Times New Roman" w:hAnsi="Times New Roman" w:cs="Times New Roman"/>
          <w:b w:val="0"/>
          <w:bCs w:val="0"/>
          <w:color w:val="auto"/>
          <w:sz w:val="24"/>
          <w:highlight w:val="none"/>
          <w:lang w:val="en-US" w:eastAsia="zh-CN"/>
        </w:rPr>
        <w:t xml:space="preserve">__5. login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E. the conditions that people accept when they make an</w:t>
      </w:r>
    </w:p>
    <w:p w14:paraId="13687175">
      <w:pPr>
        <w:numPr>
          <w:ilvl w:val="0"/>
          <w:numId w:val="0"/>
        </w:numPr>
        <w:adjustRightInd w:val="0"/>
        <w:snapToGrid w:val="0"/>
        <w:spacing w:line="360" w:lineRule="auto"/>
        <w:ind w:left="3055" w:leftChars="1226" w:hanging="480" w:hangingChars="20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agreement</w:t>
      </w:r>
      <w:r>
        <w:rPr>
          <w:rFonts w:hint="eastAsia" w:ascii="Times New Roman" w:hAnsi="Times New Roman" w:cs="Times New Roman"/>
          <w:b w:val="0"/>
          <w:bCs w:val="0"/>
          <w:color w:val="auto"/>
          <w:sz w:val="24"/>
          <w:highlight w:val="none"/>
          <w:lang w:val="en-US" w:eastAsia="zh-CN"/>
        </w:rPr>
        <w:t xml:space="preserve"> </w:t>
      </w:r>
    </w:p>
    <w:p w14:paraId="1B58B01D">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Ⅲ. Complete the following sentences with the words or phrases in the box. Change the form if necessary. </w:t>
      </w:r>
    </w:p>
    <w:p w14:paraId="35263DD6">
      <w:pPr>
        <w:numPr>
          <w:ilvl w:val="0"/>
          <w:numId w:val="1"/>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In order to</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start an online shoe store business perfectly, you’d better to </w:t>
      </w:r>
    </w:p>
    <w:p w14:paraId="361F79A4">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follow the 10 steps below. </w:t>
      </w:r>
    </w:p>
    <w:p w14:paraId="0054AF8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2. </w:t>
      </w:r>
      <w:r>
        <w:rPr>
          <w:rFonts w:hint="default" w:ascii="Times New Roman" w:hAnsi="Times New Roman" w:cs="Times New Roman"/>
          <w:b w:val="0"/>
          <w:bCs w:val="0"/>
          <w:color w:val="auto"/>
          <w:sz w:val="24"/>
          <w:highlight w:val="none"/>
          <w:u w:val="single"/>
          <w:lang w:val="en-US" w:eastAsia="zh-CN"/>
        </w:rPr>
        <w:t>Making a payment</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with Alipay or WeChat makes our life more convenient. </w:t>
      </w:r>
    </w:p>
    <w:p w14:paraId="6DE5C27C">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3. If you’re not certain e-commerce is the right path for you,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set up</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an online </w:t>
      </w:r>
    </w:p>
    <w:p w14:paraId="5F7E98D2">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store with low overheads (运营费用) first. </w:t>
      </w:r>
    </w:p>
    <w:p w14:paraId="430D75F2">
      <w:pPr>
        <w:numPr>
          <w:ilvl w:val="0"/>
          <w:numId w:val="2"/>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Whichever</w:t>
      </w:r>
      <w:r>
        <w:rPr>
          <w:rFonts w:hint="default"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payment method</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you choose to use, always remember to have </w:t>
      </w:r>
    </w:p>
    <w:p w14:paraId="428F8A4B">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security at the forefront of your mind. </w:t>
      </w:r>
    </w:p>
    <w:p w14:paraId="5082FC34">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5. You can click the link to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sign into</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your PayPal account. </w:t>
      </w:r>
    </w:p>
    <w:p w14:paraId="59C0565A">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Ⅳ. Complete the following sentences by translating the Chinese given in the brackets into English. </w:t>
      </w:r>
    </w:p>
    <w:p w14:paraId="7C355DDB">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1.</w:t>
      </w:r>
      <w:r>
        <w:rPr>
          <w:rFonts w:hint="default" w:ascii="Times New Roman" w:hAnsi="Times New Roman" w:cs="Times New Roman"/>
          <w:b w:val="0"/>
          <w:bCs w:val="0"/>
          <w:color w:val="auto"/>
          <w:sz w:val="24"/>
          <w:highlight w:val="none"/>
          <w:lang w:val="en-US" w:eastAsia="zh-CN"/>
        </w:rPr>
        <w:t xml:space="preserve">Select your bank account and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review the terms and conditions</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(审阅条款</w:t>
      </w:r>
    </w:p>
    <w:p w14:paraId="0198E76C">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和条件) for setting up a recurring payment. </w:t>
      </w:r>
    </w:p>
    <w:p w14:paraId="3FCFDA33">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2.</w:t>
      </w:r>
      <w:r>
        <w:rPr>
          <w:rFonts w:hint="default" w:ascii="Times New Roman" w:hAnsi="Times New Roman" w:cs="Times New Roman"/>
          <w:b w:val="0"/>
          <w:bCs w:val="0"/>
          <w:color w:val="auto"/>
          <w:sz w:val="24"/>
          <w:highlight w:val="none"/>
          <w:lang w:val="en-US" w:eastAsia="zh-CN"/>
        </w:rPr>
        <w:t>If this is your first time</w:t>
      </w:r>
      <w:r>
        <w:rPr>
          <w:rFonts w:hint="default"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signing into your account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(进入你的账户), you’ll </w:t>
      </w:r>
    </w:p>
    <w:p w14:paraId="3559DF3E">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need your full account number. </w:t>
      </w:r>
    </w:p>
    <w:p w14:paraId="1C4DDBAB">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u w:val="single"/>
          <w:lang w:val="en-US" w:eastAsia="zh-CN"/>
        </w:rPr>
      </w:pPr>
      <w:r>
        <w:rPr>
          <w:rFonts w:hint="default" w:ascii="Times New Roman" w:hAnsi="Times New Roman" w:eastAsia="宋体" w:cs="Times New Roman"/>
          <w:b w:val="0"/>
          <w:bCs w:val="0"/>
          <w:color w:val="auto"/>
          <w:kern w:val="2"/>
          <w:sz w:val="24"/>
          <w:szCs w:val="24"/>
          <w:lang w:val="en-US" w:eastAsia="zh-CN" w:bidi="ar-SA"/>
        </w:rPr>
        <w:t>3.</w:t>
      </w:r>
      <w:r>
        <w:rPr>
          <w:rFonts w:hint="default" w:ascii="Times New Roman" w:hAnsi="Times New Roman" w:cs="Times New Roman"/>
          <w:b w:val="0"/>
          <w:bCs w:val="0"/>
          <w:color w:val="auto"/>
          <w:sz w:val="24"/>
          <w:highlight w:val="none"/>
          <w:lang w:val="en-US" w:eastAsia="zh-CN"/>
        </w:rPr>
        <w:t xml:space="preserve">The required amount to pay each month will be included in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the minimum </w:t>
      </w:r>
    </w:p>
    <w:p w14:paraId="55C827F1">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u w:val="single"/>
          <w:lang w:val="en-US" w:eastAsia="zh-CN"/>
        </w:rPr>
        <w:t>payment amount</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(最低支付金额) on the statement. </w:t>
      </w:r>
    </w:p>
    <w:p w14:paraId="7701892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4.</w:t>
      </w:r>
      <w:r>
        <w:rPr>
          <w:rFonts w:hint="default" w:ascii="Times New Roman" w:hAnsi="Times New Roman" w:cs="Times New Roman"/>
          <w:b w:val="0"/>
          <w:bCs w:val="0"/>
          <w:color w:val="auto"/>
          <w:sz w:val="24"/>
          <w:highlight w:val="none"/>
          <w:lang w:val="en-US" w:eastAsia="zh-CN"/>
        </w:rPr>
        <w:t xml:space="preserve">You’ll receive confirmation that you can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cancel the recurring payment</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(取</w:t>
      </w:r>
    </w:p>
    <w:p w14:paraId="04572112">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消定期支付) any time before the scheduled payment date. </w:t>
      </w:r>
    </w:p>
    <w:p w14:paraId="000D5D92">
      <w:pPr>
        <w:numPr>
          <w:ilvl w:val="0"/>
          <w:numId w:val="0"/>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5.</w:t>
      </w:r>
      <w:r>
        <w:rPr>
          <w:rFonts w:hint="default" w:ascii="Times New Roman" w:hAnsi="Times New Roman" w:cs="Times New Roman"/>
          <w:b w:val="0"/>
          <w:bCs w:val="0"/>
          <w:color w:val="auto"/>
          <w:sz w:val="24"/>
          <w:highlight w:val="none"/>
          <w:u w:val="single"/>
          <w:lang w:val="en-US" w:eastAsia="zh-CN"/>
        </w:rPr>
        <w:t>Verify that the information is correct</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(核实信息无误) and select Submit </w:t>
      </w:r>
    </w:p>
    <w:p w14:paraId="3A5E04C6">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Payment. </w:t>
      </w:r>
    </w:p>
    <w:p w14:paraId="5AFF94DB">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Ⅴ. Please answer the following questions according to the text. </w:t>
      </w:r>
    </w:p>
    <w:p w14:paraId="054D7B83">
      <w:pPr>
        <w:numPr>
          <w:ilvl w:val="0"/>
          <w:numId w:val="3"/>
        </w:numPr>
        <w:adjustRightInd w:val="0"/>
        <w:snapToGrid w:val="0"/>
        <w:spacing w:line="360" w:lineRule="auto"/>
        <w:ind w:left="420" w:leftChars="0" w:firstLine="0" w:firstLineChars="0"/>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How many ways can be adopted to make a payment on an Amazon Store Card </w:t>
      </w:r>
    </w:p>
    <w:p w14:paraId="12495F73">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or Amazon Secured Card Account? And what are they? </w:t>
      </w:r>
    </w:p>
    <w:p w14:paraId="51C6D6E8">
      <w:pPr>
        <w:numPr>
          <w:ilvl w:val="0"/>
          <w:numId w:val="0"/>
        </w:numPr>
        <w:adjustRightInd w:val="0"/>
        <w:snapToGrid w:val="0"/>
        <w:spacing w:line="360" w:lineRule="auto"/>
        <w:ind w:left="420" w:leftChars="0" w:firstLine="0" w:firstLineChars="0"/>
        <w:jc w:val="distribute"/>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There are 4 ways to make a payment on an Amazon Store Card or Amazon </w:t>
      </w:r>
    </w:p>
    <w:p w14:paraId="279979B8">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Secured Card Account. They are One-time payment, Recurring payment (Autopay),  Payment by phone, Payment by mail.</w:t>
      </w:r>
    </w:p>
    <w:p w14:paraId="55C464EA">
      <w:pPr>
        <w:numPr>
          <w:ilvl w:val="0"/>
          <w:numId w:val="3"/>
        </w:numPr>
        <w:adjustRightInd w:val="0"/>
        <w:snapToGrid w:val="0"/>
        <w:spacing w:line="360" w:lineRule="auto"/>
        <w:ind w:left="420" w:leftChars="0" w:firstLine="0" w:firstLineChars="0"/>
        <w:jc w:val="distribute"/>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According to the passage, which payment method do you prefer? Tell the </w:t>
      </w:r>
    </w:p>
    <w:p w14:paraId="5B800F0B">
      <w:pPr>
        <w:numPr>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reasons.</w:t>
      </w:r>
    </w:p>
    <w:p w14:paraId="5BA3C7FF">
      <w:pPr>
        <w:numPr>
          <w:ilvl w:val="0"/>
          <w:numId w:val="0"/>
        </w:numPr>
        <w:adjustRightInd w:val="0"/>
        <w:snapToGrid w:val="0"/>
        <w:spacing w:line="360" w:lineRule="auto"/>
        <w:ind w:left="420" w:leftChars="0" w:firstLine="0" w:firstLineChars="0"/>
        <w:jc w:val="distribute"/>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I prefer one-time payment for the following reasons: It offers hig</w:t>
      </w:r>
      <w:bookmarkStart w:id="1" w:name="_GoBack"/>
      <w:bookmarkEnd w:id="1"/>
      <w:r>
        <w:rPr>
          <w:rFonts w:hint="default" w:ascii="Times New Roman" w:hAnsi="Times New Roman" w:cs="Times New Roman"/>
          <w:b w:val="0"/>
          <w:bCs w:val="0"/>
          <w:color w:val="auto"/>
          <w:sz w:val="24"/>
          <w:highlight w:val="none"/>
          <w:lang w:val="en-US" w:eastAsia="zh-CN"/>
        </w:rPr>
        <w:t xml:space="preserve">h flexibility. Its </w:t>
      </w:r>
    </w:p>
    <w:p w14:paraId="5893C13F">
      <w:pPr>
        <w:numPr>
          <w:ilvl w:val="0"/>
          <w:numId w:val="0"/>
        </w:numPr>
        <w:adjustRightInd w:val="0"/>
        <w:snapToGrid w:val="0"/>
        <w:spacing w:line="360" w:lineRule="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operation process is clear and controllable. It does not require setting up an additional automatic payment agreement, reducing the unnecessary trouble of forgetting to cancel the recurring payment later. It is especially suitable for users with irregular shopping frequencies and flexible payment needs.</w:t>
      </w:r>
    </w:p>
    <w:p w14:paraId="048D1F35">
      <w:pPr>
        <w:numPr>
          <w:ilvl w:val="0"/>
          <w:numId w:val="0"/>
        </w:numPr>
        <w:adjustRightInd w:val="0"/>
        <w:snapToGrid w:val="0"/>
        <w:spacing w:line="360" w:lineRule="auto"/>
        <w:ind w:left="420" w:leftChars="0" w:firstLine="0" w:firstLineChars="0"/>
        <w:rPr>
          <w:rFonts w:hint="eastAsia" w:ascii="Times New Roman" w:hAnsi="Times New Roman" w:eastAsia="宋体" w:cs="Times New Roman"/>
          <w:b/>
          <w:bCs/>
          <w:color w:val="auto"/>
          <w:sz w:val="24"/>
          <w:highlight w:val="none"/>
          <w:lang w:val="en-US" w:eastAsia="zh-CN"/>
        </w:rPr>
      </w:pPr>
      <w:r>
        <w:rPr>
          <w:rFonts w:hint="default" w:ascii="Wingdings" w:hAnsi="Wingdings" w:eastAsia="宋体" w:cs="Times New Roman"/>
          <w:b w:val="0"/>
          <w:bCs w:val="0"/>
          <w:color w:val="auto"/>
          <w:kern w:val="2"/>
          <w:sz w:val="24"/>
          <w:szCs w:val="24"/>
          <w:lang w:val="en-US" w:eastAsia="zh-CN" w:bidi="ar-SA"/>
        </w:rPr>
        <w:t></w:t>
      </w:r>
      <w:r>
        <w:rPr>
          <w:rFonts w:hint="eastAsia" w:ascii="Times New Roman" w:hAnsi="Times New Roman" w:eastAsia="宋体" w:cs="Times New Roman"/>
          <w:b/>
          <w:bCs/>
          <w:color w:val="auto"/>
          <w:sz w:val="24"/>
          <w:highlight w:val="none"/>
          <w:lang w:val="en-US" w:eastAsia="zh-CN"/>
        </w:rPr>
        <w:t xml:space="preserve">Reading Material </w:t>
      </w:r>
      <w:r>
        <w:rPr>
          <w:rFonts w:hint="eastAsia" w:ascii="Times New Roman" w:hAnsi="Times New Roman" w:cs="Times New Roman"/>
          <w:b/>
          <w:bCs/>
          <w:color w:val="auto"/>
          <w:sz w:val="24"/>
          <w:highlight w:val="none"/>
          <w:lang w:val="en-US" w:eastAsia="zh-CN"/>
        </w:rPr>
        <w:t xml:space="preserve">6  </w:t>
      </w:r>
      <w:r>
        <w:rPr>
          <w:rFonts w:hint="eastAsia" w:ascii="Times New Roman" w:hAnsi="Times New Roman" w:eastAsia="宋体" w:cs="Times New Roman"/>
          <w:b/>
          <w:bCs/>
          <w:color w:val="auto"/>
          <w:sz w:val="24"/>
          <w:highlight w:val="none"/>
          <w:lang w:val="en-US" w:eastAsia="zh-CN"/>
        </w:rPr>
        <w:t>Technology Trends Affecting E-Commerce</w:t>
      </w:r>
    </w:p>
    <w:p w14:paraId="12D5EFBC">
      <w:pPr>
        <w:numPr>
          <w:ilvl w:val="0"/>
          <w:numId w:val="0"/>
        </w:numPr>
        <w:adjustRightInd w:val="0"/>
        <w:snapToGrid w:val="0"/>
        <w:spacing w:line="360" w:lineRule="auto"/>
        <w:ind w:left="420" w:leftChars="0" w:firstLine="0" w:firstLineChars="0"/>
        <w:rPr>
          <w:rFonts w:hint="eastAsia" w:ascii="Times New Roman" w:hAnsi="Times New Roman"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Case study</w:t>
      </w:r>
    </w:p>
    <w:p w14:paraId="3BF6387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Question 1: Home-bound economy flourishing during the pandemic has stimulated the rapid development of e-commerce in China, can you name any examples?</w:t>
      </w:r>
    </w:p>
    <w:p w14:paraId="2250F6D0">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Such as Group buying and fresh food delivery.</w:t>
      </w:r>
    </w:p>
    <w:p w14:paraId="22ADFE50">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b w:val="0"/>
          <w:bCs w:val="0"/>
          <w:color w:val="auto"/>
          <w:kern w:val="2"/>
          <w:sz w:val="24"/>
          <w:szCs w:val="24"/>
          <w:lang w:val="en-US" w:eastAsia="zh-CN" w:bidi="ar-SA"/>
        </w:rPr>
        <w:t>Question 2: In the era of big data, how can we protect the personal privacy information while shopping online?</w:t>
      </w:r>
      <w:r>
        <w:rPr>
          <w:rFonts w:hint="eastAsia" w:ascii="Times New Roman" w:hAnsi="Times New Roman" w:cs="Times New Roman" w:eastAsiaTheme="minorEastAsia"/>
          <w:b w:val="0"/>
          <w:bCs w:val="0"/>
          <w:color w:val="auto"/>
          <w:sz w:val="24"/>
          <w:szCs w:val="24"/>
          <w:highlight w:val="none"/>
          <w:u w:val="none"/>
          <w:lang w:val="en-US" w:eastAsia="zh-CN"/>
        </w:rPr>
        <w:t>Answers for reference:</w:t>
      </w:r>
    </w:p>
    <w:p w14:paraId="4618C7FA">
      <w:pPr>
        <w:adjustRightInd w:val="0"/>
        <w:snapToGrid w:val="0"/>
        <w:spacing w:line="360" w:lineRule="auto"/>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eastAsiaTheme="minorEastAsia"/>
          <w:b w:val="0"/>
          <w:bCs w:val="0"/>
          <w:color w:val="auto"/>
          <w:sz w:val="24"/>
          <w:szCs w:val="24"/>
          <w:highlight w:val="none"/>
          <w:u w:val="none"/>
          <w:lang w:val="en-US" w:eastAsia="zh-CN"/>
        </w:rPr>
        <w:t xml:space="preserve">    1. Only shop with websites you know and trust;</w:t>
      </w:r>
    </w:p>
    <w:p w14:paraId="1D0F3844">
      <w:pPr>
        <w:adjustRightInd w:val="0"/>
        <w:snapToGrid w:val="0"/>
        <w:spacing w:line="360" w:lineRule="auto"/>
        <w:ind w:firstLine="480" w:firstLineChars="200"/>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eastAsiaTheme="minorEastAsia"/>
          <w:b w:val="0"/>
          <w:bCs w:val="0"/>
          <w:color w:val="auto"/>
          <w:sz w:val="24"/>
          <w:szCs w:val="24"/>
          <w:highlight w:val="none"/>
          <w:u w:val="none"/>
          <w:lang w:val="en-US" w:eastAsia="zh-CN"/>
        </w:rPr>
        <w:t>2. Check for the padlock in the URL bar, which evidences a secure website;</w:t>
      </w:r>
    </w:p>
    <w:p w14:paraId="76CAADD5">
      <w:pPr>
        <w:adjustRightInd w:val="0"/>
        <w:snapToGrid w:val="0"/>
        <w:spacing w:line="360" w:lineRule="auto"/>
        <w:ind w:firstLine="480" w:firstLineChars="200"/>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eastAsiaTheme="minorEastAsia"/>
          <w:b w:val="0"/>
          <w:bCs w:val="0"/>
          <w:color w:val="auto"/>
          <w:sz w:val="24"/>
          <w:szCs w:val="24"/>
          <w:highlight w:val="none"/>
          <w:u w:val="none"/>
          <w:lang w:val="en-US" w:eastAsia="zh-CN"/>
        </w:rPr>
        <w:t>3. Routinely check your bank statements for unknown transactions;</w:t>
      </w:r>
    </w:p>
    <w:p w14:paraId="6A9F2ED7">
      <w:pPr>
        <w:adjustRightInd w:val="0"/>
        <w:snapToGrid w:val="0"/>
        <w:spacing w:line="360" w:lineRule="auto"/>
        <w:ind w:firstLine="480" w:firstLineChars="200"/>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eastAsiaTheme="minorEastAsia"/>
          <w:b w:val="0"/>
          <w:bCs w:val="0"/>
          <w:color w:val="auto"/>
          <w:sz w:val="24"/>
          <w:szCs w:val="24"/>
          <w:highlight w:val="none"/>
          <w:u w:val="none"/>
          <w:lang w:val="en-US" w:eastAsia="zh-CN"/>
        </w:rPr>
        <w:t>4. Install and use a password manager;</w:t>
      </w:r>
    </w:p>
    <w:p w14:paraId="71CFEB18">
      <w:pPr>
        <w:adjustRightInd w:val="0"/>
        <w:snapToGrid w:val="0"/>
        <w:spacing w:line="360" w:lineRule="auto"/>
        <w:ind w:firstLine="480" w:firstLineChars="200"/>
        <w:rPr>
          <w:rFonts w:hint="eastAsia" w:ascii="Times New Roman" w:hAnsi="Times New Roman" w:cs="Times New Roman" w:eastAsiaTheme="minorEastAsia"/>
          <w:b w:val="0"/>
          <w:bCs w:val="0"/>
          <w:color w:val="auto"/>
          <w:sz w:val="24"/>
          <w:szCs w:val="24"/>
          <w:highlight w:val="none"/>
          <w:u w:val="none"/>
          <w:lang w:val="en-US" w:eastAsia="zh-CN"/>
        </w:rPr>
      </w:pPr>
      <w:r>
        <w:rPr>
          <w:rFonts w:hint="eastAsia" w:ascii="Times New Roman" w:hAnsi="Times New Roman" w:cs="Times New Roman" w:eastAsiaTheme="minorEastAsia"/>
          <w:b w:val="0"/>
          <w:bCs w:val="0"/>
          <w:color w:val="auto"/>
          <w:sz w:val="24"/>
          <w:szCs w:val="24"/>
          <w:highlight w:val="none"/>
          <w:u w:val="none"/>
          <w:lang w:val="en-US" w:eastAsia="zh-CN"/>
        </w:rPr>
        <w:t>5. Avoid public Wi-Fi networks unless you’re using a VPN;</w:t>
      </w:r>
    </w:p>
    <w:p w14:paraId="21DF06DC">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6. Leave your card in your wallet, and pay using mobile payments;</w:t>
      </w:r>
    </w:p>
    <w:p w14:paraId="0CC524DA">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7. Use a credit card for greater protection;</w:t>
      </w:r>
    </w:p>
    <w:p w14:paraId="4D655559">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8. Transfer money to an empty account with a linked debit card for your purchases;</w:t>
      </w:r>
    </w:p>
    <w:p w14:paraId="4052B140">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9. Avoid deals that seem “too good to be true“;</w:t>
      </w:r>
    </w:p>
    <w:p w14:paraId="07DEC755">
      <w:pPr>
        <w:adjustRightInd w:val="0"/>
        <w:snapToGrid w:val="0"/>
        <w:spacing w:line="360" w:lineRule="auto"/>
        <w:ind w:firstLine="480" w:firstLineChars="200"/>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10. Use a VPN to shop online safely and get discounts on your subscriptions.</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5FD7C"/>
    <w:multiLevelType w:val="singleLevel"/>
    <w:tmpl w:val="8315FD7C"/>
    <w:lvl w:ilvl="0" w:tentative="0">
      <w:start w:val="1"/>
      <w:numFmt w:val="decimal"/>
      <w:suff w:val="space"/>
      <w:lvlText w:val="%1."/>
      <w:lvlJc w:val="left"/>
    </w:lvl>
  </w:abstractNum>
  <w:abstractNum w:abstractNumId="1">
    <w:nsid w:val="EFBC093D"/>
    <w:multiLevelType w:val="singleLevel"/>
    <w:tmpl w:val="EFBC093D"/>
    <w:lvl w:ilvl="0" w:tentative="0">
      <w:start w:val="4"/>
      <w:numFmt w:val="decimal"/>
      <w:suff w:val="space"/>
      <w:lvlText w:val="%1."/>
      <w:lvlJc w:val="left"/>
    </w:lvl>
  </w:abstractNum>
  <w:abstractNum w:abstractNumId="2">
    <w:nsid w:val="78289823"/>
    <w:multiLevelType w:val="singleLevel"/>
    <w:tmpl w:val="78289823"/>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hZmNkYTA2MGE1OTVhMDIzNThjMGM4YTczYjlhYmYifQ=="/>
  </w:docVars>
  <w:rsids>
    <w:rsidRoot w:val="2A8E69EC"/>
    <w:rsid w:val="00026BD3"/>
    <w:rsid w:val="00137BD8"/>
    <w:rsid w:val="0015556E"/>
    <w:rsid w:val="0016008C"/>
    <w:rsid w:val="0020544C"/>
    <w:rsid w:val="002B34D5"/>
    <w:rsid w:val="0069411A"/>
    <w:rsid w:val="006B137B"/>
    <w:rsid w:val="006E6C35"/>
    <w:rsid w:val="007D1C18"/>
    <w:rsid w:val="00900251"/>
    <w:rsid w:val="00993C41"/>
    <w:rsid w:val="00B3372E"/>
    <w:rsid w:val="00B33EAB"/>
    <w:rsid w:val="00BD038A"/>
    <w:rsid w:val="00C364E9"/>
    <w:rsid w:val="00D46561"/>
    <w:rsid w:val="00D6319A"/>
    <w:rsid w:val="00D85109"/>
    <w:rsid w:val="00D96191"/>
    <w:rsid w:val="00E261FA"/>
    <w:rsid w:val="00E62ABA"/>
    <w:rsid w:val="00E934B4"/>
    <w:rsid w:val="00E96B2B"/>
    <w:rsid w:val="00EA4267"/>
    <w:rsid w:val="00ED173E"/>
    <w:rsid w:val="00F1504D"/>
    <w:rsid w:val="00FA789E"/>
    <w:rsid w:val="00FB7D8C"/>
    <w:rsid w:val="08A9150A"/>
    <w:rsid w:val="0D6F114F"/>
    <w:rsid w:val="13C5108F"/>
    <w:rsid w:val="15DF75C5"/>
    <w:rsid w:val="18D73664"/>
    <w:rsid w:val="23AD53CF"/>
    <w:rsid w:val="2A8E69EC"/>
    <w:rsid w:val="339C48C4"/>
    <w:rsid w:val="35097861"/>
    <w:rsid w:val="35F93E3C"/>
    <w:rsid w:val="371F328B"/>
    <w:rsid w:val="3BC276D9"/>
    <w:rsid w:val="452D2429"/>
    <w:rsid w:val="4A7D0FF6"/>
    <w:rsid w:val="52585940"/>
    <w:rsid w:val="54B71151"/>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Times New Roman" w:hAnsi="Times New Roman" w:eastAsia="等线 Light" w:cs="Times New Roman"/>
      <w:b/>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0"/>
    <w:pPr>
      <w:ind w:firstLine="100" w:firstLineChars="100"/>
    </w:p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semiHidden/>
    <w:unhideWhenUsed/>
    <w:qFormat/>
    <w:uiPriority w:val="0"/>
    <w:rPr>
      <w:color w:val="0000FF"/>
      <w:u w:val="single"/>
    </w:rPr>
  </w:style>
  <w:style w:type="paragraph" w:styleId="13">
    <w:name w:val="List Paragraph"/>
    <w:basedOn w:val="1"/>
    <w:qFormat/>
    <w:uiPriority w:val="34"/>
    <w:pPr>
      <w:ind w:firstLine="420" w:firstLineChars="200"/>
    </w:pPr>
  </w:style>
  <w:style w:type="character" w:customStyle="1" w:styleId="14">
    <w:name w:val="页眉 字符"/>
    <w:basedOn w:val="10"/>
    <w:link w:val="6"/>
    <w:qFormat/>
    <w:uiPriority w:val="0"/>
    <w:rPr>
      <w:rFonts w:eastAsia="宋体"/>
      <w:kern w:val="2"/>
      <w:sz w:val="18"/>
      <w:szCs w:val="18"/>
    </w:rPr>
  </w:style>
  <w:style w:type="character" w:customStyle="1" w:styleId="15">
    <w:name w:val="页脚 字符"/>
    <w:basedOn w:val="10"/>
    <w:link w:val="5"/>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3313</Words>
  <Characters>11280</Characters>
  <Lines>99</Lines>
  <Paragraphs>28</Paragraphs>
  <TotalTime>63</TotalTime>
  <ScaleCrop>false</ScaleCrop>
  <LinksUpToDate>false</LinksUpToDate>
  <CharactersWithSpaces>13491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2017-04-12T02:09:00Z</dcterms:created>
  <dc:creator>Administrator</dc:creator>
  <cp:lastModifiedBy>Katherine XIA</cp:lastModifiedBy>
  <dcterms:modified xsi:type="dcterms:W3CDTF">2025-11-02T04:18:48Z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2A3B329D16D64882A3A2B1F2C2A5F696_12</vt:lpwstr>
  </property>
  <property fmtid="{D5CDD505-2E9C-101B-9397-08002B2CF9AE}" pid="4" name="KSOTemplateDocerSaveRecord">
    <vt:lpwstr>eyJoZGlkIjoiOTJhZmNkYTA2MGE1OTVhMDIzNThjMGM4YTczYjlhYmYiLCJ1c2VySWQiOiIzODc4MDQyNDYifQ==</vt:lpwstr>
  </property>
</Properties>
</file>